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CF4" w:rsidRDefault="003929DA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08825361"/>
      <w:r>
        <w:rPr>
          <w:lang w:val="el-GR"/>
        </w:rPr>
        <w:t xml:space="preserve">ΠΑΡΑΡΤΗΜΑ ΙΙI – </w:t>
      </w:r>
      <w:r w:rsidR="00DE6CF4" w:rsidRPr="00DE6CF4">
        <w:rPr>
          <w:lang w:val="el-GR"/>
        </w:rPr>
        <w:t>ΥΠΟΔΕΙΓΜΑ ΟΙΚΟΝΟΜΙΚΗΣ ΠΡΟΣΦΟΡΑΣ</w:t>
      </w:r>
      <w:bookmarkEnd w:id="0"/>
    </w:p>
    <w:p w:rsidR="00716E78" w:rsidRPr="0010278D" w:rsidRDefault="00716E78" w:rsidP="00716E78">
      <w:pPr>
        <w:rPr>
          <w:lang w:val="el-GR"/>
        </w:rPr>
      </w:pPr>
    </w:p>
    <w:p w:rsidR="00716E78" w:rsidRPr="0010278D" w:rsidRDefault="00716E78" w:rsidP="00716E78">
      <w:pPr>
        <w:rPr>
          <w:lang w:val="el-GR"/>
        </w:rPr>
      </w:pPr>
      <w:r w:rsidRPr="00716E78">
        <w:rPr>
          <w:noProof/>
          <w:lang w:val="el-GR" w:eastAsia="el-GR"/>
        </w:rPr>
        <w:drawing>
          <wp:anchor distT="0" distB="0" distL="114300" distR="114300" simplePos="0" relativeHeight="251671552" behindDoc="0" locked="0" layoutInCell="1" allowOverlap="1" wp14:anchorId="56D4321B" wp14:editId="25931E30">
            <wp:simplePos x="0" y="0"/>
            <wp:positionH relativeFrom="character">
              <wp:posOffset>4663219</wp:posOffset>
            </wp:positionH>
            <wp:positionV relativeFrom="line">
              <wp:posOffset>211455</wp:posOffset>
            </wp:positionV>
            <wp:extent cx="948055" cy="1211580"/>
            <wp:effectExtent l="19050" t="0" r="4445" b="0"/>
            <wp:wrapSquare wrapText="bothSides"/>
            <wp:docPr id="9" name="Εικόνα 4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E78" w:rsidRPr="0010278D" w:rsidRDefault="00716E78" w:rsidP="00716E78">
      <w:pPr>
        <w:rPr>
          <w:lang w:val="el-GR"/>
        </w:rPr>
      </w:pPr>
      <w:r w:rsidRPr="00716E78">
        <w:rPr>
          <w:noProof/>
          <w:lang w:val="el-GR" w:eastAsia="el-GR"/>
        </w:rPr>
        <w:drawing>
          <wp:anchor distT="0" distB="0" distL="114300" distR="114300" simplePos="0" relativeHeight="251670528" behindDoc="0" locked="0" layoutInCell="1" allowOverlap="1" wp14:anchorId="78D0E426" wp14:editId="00CD7501">
            <wp:simplePos x="0" y="0"/>
            <wp:positionH relativeFrom="column">
              <wp:posOffset>428625</wp:posOffset>
            </wp:positionH>
            <wp:positionV relativeFrom="paragraph">
              <wp:posOffset>-167640</wp:posOffset>
            </wp:positionV>
            <wp:extent cx="571500" cy="533400"/>
            <wp:effectExtent l="19050" t="0" r="0" b="0"/>
            <wp:wrapSquare wrapText="bothSides"/>
            <wp:docPr id="8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E78" w:rsidRPr="0010278D" w:rsidRDefault="00716E78" w:rsidP="00716E78">
      <w:pPr>
        <w:rPr>
          <w:lang w:val="el-GR"/>
        </w:rPr>
      </w:pPr>
    </w:p>
    <w:tbl>
      <w:tblPr>
        <w:tblpPr w:leftFromText="180" w:rightFromText="180" w:vertAnchor="text" w:horzAnchor="margin" w:tblpY="160"/>
        <w:tblW w:w="2852" w:type="dxa"/>
        <w:tblLook w:val="01E0" w:firstRow="1" w:lastRow="1" w:firstColumn="1" w:lastColumn="1" w:noHBand="0" w:noVBand="0"/>
      </w:tblPr>
      <w:tblGrid>
        <w:gridCol w:w="2852"/>
      </w:tblGrid>
      <w:tr w:rsidR="00716E78" w:rsidRPr="00716E78" w:rsidTr="00716E78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E78" w:rsidRPr="00716E78" w:rsidRDefault="00716E78" w:rsidP="00716E78">
            <w:r w:rsidRPr="00716E78">
              <w:t>ΕΛΛΗΝΙΚΗ ΔΗΜΟΚΡΑΤΙΑ</w:t>
            </w:r>
          </w:p>
        </w:tc>
      </w:tr>
      <w:tr w:rsidR="00716E78" w:rsidRPr="00716E78" w:rsidTr="00716E78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E78" w:rsidRPr="00716E78" w:rsidRDefault="00716E78" w:rsidP="00716E78">
            <w:r w:rsidRPr="00716E78">
              <w:t xml:space="preserve">ΠΕΡΙΦΕΡΕΙΑ ΚΡΗΤΗΣ </w:t>
            </w:r>
          </w:p>
          <w:p w:rsidR="00716E78" w:rsidRPr="00716E78" w:rsidRDefault="00716E78" w:rsidP="00716E78">
            <w:r w:rsidRPr="00716E78">
              <w:t>ΔΗΜΟΣ ΠΛΑΤΑΝΙΑ</w:t>
            </w:r>
          </w:p>
        </w:tc>
      </w:tr>
      <w:tr w:rsidR="00716E78" w:rsidRPr="00716E78" w:rsidTr="00716E78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E78" w:rsidRPr="00716E78" w:rsidRDefault="00716E78" w:rsidP="00716E78">
            <w:pPr>
              <w:rPr>
                <w:rFonts w:eastAsia="SimSun"/>
              </w:rPr>
            </w:pPr>
            <w:r w:rsidRPr="00716E78">
              <w:rPr>
                <w:rFonts w:eastAsia="SimSun"/>
              </w:rPr>
              <w:t>ΔΗΜΟΤΙΚΗ ΕΠΙΧΕΙΡΗΣΗ</w:t>
            </w:r>
          </w:p>
        </w:tc>
      </w:tr>
      <w:tr w:rsidR="00716E78" w:rsidRPr="00716E78" w:rsidTr="00716E78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E78" w:rsidRPr="00716E78" w:rsidRDefault="00716E78" w:rsidP="00716E78">
            <w:pPr>
              <w:rPr>
                <w:rFonts w:eastAsia="SimSun"/>
              </w:rPr>
            </w:pPr>
            <w:r w:rsidRPr="00716E78">
              <w:rPr>
                <w:rFonts w:eastAsia="SimSun"/>
              </w:rPr>
              <w:t xml:space="preserve">ΥΔΡΕΥΣΗΣ, ΑΠΟΧΕΤΕΥΣΗΣ </w:t>
            </w:r>
          </w:p>
        </w:tc>
      </w:tr>
      <w:tr w:rsidR="00716E78" w:rsidRPr="00716E78" w:rsidTr="00716E78">
        <w:trPr>
          <w:trHeight w:val="179"/>
        </w:trPr>
        <w:tc>
          <w:tcPr>
            <w:tcW w:w="28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6E78" w:rsidRPr="00716E78" w:rsidRDefault="00716E78" w:rsidP="00716E78">
            <w:pPr>
              <w:rPr>
                <w:rFonts w:eastAsia="SimSun"/>
              </w:rPr>
            </w:pPr>
            <w:r w:rsidRPr="00716E78">
              <w:rPr>
                <w:rFonts w:eastAsia="SimSun"/>
              </w:rPr>
              <w:t>ΒΟΡΕΙΟΥ ΑΞΟΝΑ ΧΑΝΙΩΝ</w:t>
            </w:r>
          </w:p>
        </w:tc>
      </w:tr>
    </w:tbl>
    <w:p w:rsidR="00716E78" w:rsidRPr="00716E78" w:rsidRDefault="00716E78" w:rsidP="00716E78"/>
    <w:p w:rsidR="00716E78" w:rsidRPr="00716E78" w:rsidRDefault="00716E78" w:rsidP="00716E78"/>
    <w:p w:rsidR="00716E78" w:rsidRPr="00716E78" w:rsidRDefault="00716E78" w:rsidP="00716E78"/>
    <w:p w:rsidR="00716E78" w:rsidRPr="00716E78" w:rsidRDefault="00716E78" w:rsidP="00716E78"/>
    <w:p w:rsidR="00716E78" w:rsidRPr="00716E78" w:rsidRDefault="00716E78" w:rsidP="00716E78"/>
    <w:p w:rsidR="00716E78" w:rsidRPr="00716E78" w:rsidRDefault="00716E78" w:rsidP="00716E78"/>
    <w:p w:rsidR="00716E78" w:rsidRPr="0010278D" w:rsidRDefault="00716E78" w:rsidP="00716E78">
      <w:pPr>
        <w:rPr>
          <w:b/>
        </w:rPr>
      </w:pPr>
      <w:r w:rsidRPr="00716E78">
        <w:tab/>
      </w:r>
      <w:r w:rsidR="0010278D" w:rsidRPr="0010278D">
        <w:rPr>
          <w:b/>
          <w:lang w:val="el-GR"/>
        </w:rPr>
        <w:t>ΕΝΤΥΠΟ ΟΙΚΟΝΟΜΙΚΗΣ ΠΡΟΣΦΟΡΑΣ</w:t>
      </w:r>
      <w:r w:rsidRPr="0010278D">
        <w:rPr>
          <w:b/>
        </w:rPr>
        <w:tab/>
      </w:r>
    </w:p>
    <w:p w:rsidR="00716E78" w:rsidRPr="00716E78" w:rsidRDefault="00716E78" w:rsidP="00716E78"/>
    <w:tbl>
      <w:tblPr>
        <w:tblW w:w="9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4442"/>
        <w:gridCol w:w="881"/>
        <w:gridCol w:w="960"/>
        <w:gridCol w:w="1349"/>
        <w:gridCol w:w="27"/>
        <w:gridCol w:w="1313"/>
      </w:tblGrid>
      <w:tr w:rsidR="00716E78" w:rsidRPr="00716E78" w:rsidTr="0010278D">
        <w:trPr>
          <w:trHeight w:val="315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r w:rsidRPr="00716E78">
              <w:t>TMHMΑ 1: ΣΩΛΗΝΩΣΕΙΣ  PE  c.p.v: 44115210-4</w:t>
            </w:r>
          </w:p>
        </w:tc>
      </w:tr>
      <w:tr w:rsidR="00716E78" w:rsidRPr="00716E78" w:rsidTr="0010278D">
        <w:trPr>
          <w:trHeight w:val="615"/>
        </w:trPr>
        <w:tc>
          <w:tcPr>
            <w:tcW w:w="748" w:type="dxa"/>
            <w:shd w:val="clear" w:color="000000" w:fill="DDD9C4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Μ./Μ.</w:t>
            </w:r>
          </w:p>
        </w:tc>
        <w:tc>
          <w:tcPr>
            <w:tcW w:w="960" w:type="dxa"/>
            <w:shd w:val="clear" w:color="000000" w:fill="FFFFFF"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ΠΟΣΟΤΗΤΑΣ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ΔΑΠΑΝΗΣ</w:t>
            </w:r>
          </w:p>
        </w:tc>
      </w:tr>
      <w:tr w:rsidR="00716E78" w:rsidRPr="00716E78" w:rsidTr="0010278D">
        <w:trPr>
          <w:trHeight w:val="52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1.1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</w:t>
            </w:r>
            <w:r w:rsidRPr="00716E78">
              <w:t>SD</w:t>
            </w:r>
            <w:r w:rsidRPr="00716E78">
              <w:rPr>
                <w:lang w:val="el-GR"/>
              </w:rPr>
              <w:t xml:space="preserve"> 16 </w:t>
            </w:r>
            <w:r w:rsidRPr="00716E78">
              <w:t>atm</w:t>
            </w:r>
            <w:r w:rsidRPr="00716E78">
              <w:rPr>
                <w:lang w:val="el-GR"/>
              </w:rPr>
              <w:t xml:space="preserve"> από πολυαιθυλένιο </w:t>
            </w:r>
            <w:r w:rsidRPr="00716E78">
              <w:t>PE</w:t>
            </w:r>
            <w:r w:rsidRPr="00716E78">
              <w:rPr>
                <w:lang w:val="el-GR"/>
              </w:rPr>
              <w:t xml:space="preserve"> 80, για εφαρμογές πόσιμου νερού, διαμέτρου </w:t>
            </w:r>
            <w:r w:rsidRPr="00716E78">
              <w:t>D</w:t>
            </w:r>
            <w:r w:rsidRPr="00716E78">
              <w:rPr>
                <w:lang w:val="el-GR"/>
              </w:rPr>
              <w:t>18</w:t>
            </w:r>
            <w:r w:rsidRPr="00716E78">
              <w:t>x</w:t>
            </w:r>
            <w:r w:rsidRPr="00716E78">
              <w:rPr>
                <w:lang w:val="el-GR"/>
              </w:rPr>
              <w:t>2,5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</w:t>
            </w:r>
            <w:r w:rsidRPr="00716E78">
              <w:t>SD</w:t>
            </w:r>
            <w:r w:rsidRPr="00716E78">
              <w:rPr>
                <w:lang w:val="el-GR"/>
              </w:rPr>
              <w:t xml:space="preserve"> 16 </w:t>
            </w:r>
            <w:r w:rsidRPr="00716E78">
              <w:t>atm</w:t>
            </w:r>
            <w:r w:rsidRPr="00716E78">
              <w:rPr>
                <w:lang w:val="el-GR"/>
              </w:rPr>
              <w:t xml:space="preserve"> από πολυαιθυλένιο </w:t>
            </w:r>
            <w:r w:rsidRPr="00716E78">
              <w:t>PE</w:t>
            </w:r>
            <w:r w:rsidRPr="00716E78">
              <w:rPr>
                <w:lang w:val="el-GR"/>
              </w:rPr>
              <w:t xml:space="preserve"> 80, για εφαρμογές πόσιμου νερού, διαμέτρου </w:t>
            </w:r>
            <w:r w:rsidRPr="00716E78">
              <w:t>D</w:t>
            </w:r>
            <w:r w:rsidRPr="00716E78">
              <w:rPr>
                <w:lang w:val="el-GR"/>
              </w:rPr>
              <w:t>22</w:t>
            </w:r>
            <w:r w:rsidRPr="00716E78">
              <w:t>x</w:t>
            </w:r>
            <w:r w:rsidRPr="00716E78">
              <w:rPr>
                <w:lang w:val="el-GR"/>
              </w:rPr>
              <w:t>3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1.3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32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1.4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50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10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1.5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50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400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1.6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63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10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1.7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63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1.8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90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1.9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110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1.10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140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1.11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160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1.12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225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129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1.13</w:t>
            </w:r>
          </w:p>
        </w:tc>
        <w:tc>
          <w:tcPr>
            <w:tcW w:w="4442" w:type="dxa"/>
            <w:shd w:val="clear" w:color="auto" w:fill="auto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Σωλήνα για ύδρευση, πιέσεως από πολυαιθυλένιο (υψηλής περιεκτικότητας </w:t>
            </w:r>
            <w:r w:rsidRPr="00716E78">
              <w:t>HDPE</w:t>
            </w:r>
            <w:r w:rsidRPr="00716E78">
              <w:rPr>
                <w:lang w:val="el-GR"/>
              </w:rPr>
              <w:t xml:space="preserve"> τρίτης γενιάς,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100, με ελάχιστη απαιτούμενη αντοχή </w:t>
            </w:r>
            <w:r w:rsidRPr="00716E78">
              <w:t>MRS</w:t>
            </w:r>
            <w:r w:rsidRPr="00716E78">
              <w:rPr>
                <w:lang w:val="el-GR"/>
              </w:rPr>
              <w:t>10=10</w:t>
            </w:r>
            <w:r w:rsidRPr="00716E78">
              <w:t>MPa</w:t>
            </w:r>
            <w:r w:rsidRPr="00716E78">
              <w:rPr>
                <w:lang w:val="el-GR"/>
              </w:rPr>
              <w:t xml:space="preserve">) με συμπαγές τοίχωμα, κατά </w:t>
            </w:r>
            <w:r w:rsidRPr="00716E78">
              <w:t>EN</w:t>
            </w:r>
            <w:r w:rsidRPr="00716E78">
              <w:rPr>
                <w:lang w:val="el-GR"/>
              </w:rPr>
              <w:t xml:space="preserve"> 12201-2, ονομαστικής διαμέτρου </w:t>
            </w:r>
            <w:r w:rsidRPr="00716E78">
              <w:t>DN</w:t>
            </w:r>
            <w:r w:rsidRPr="00716E78">
              <w:rPr>
                <w:lang w:val="el-GR"/>
              </w:rPr>
              <w:t xml:space="preserve"> 250</w:t>
            </w:r>
            <w:r w:rsidRPr="00716E78">
              <w:t>MM</w:t>
            </w:r>
            <w:r w:rsidRPr="00716E78">
              <w:rPr>
                <w:lang w:val="el-GR"/>
              </w:rPr>
              <w:t xml:space="preserve">, </w:t>
            </w:r>
            <w:r w:rsidRPr="00716E78">
              <w:t>PN</w:t>
            </w:r>
            <w:r w:rsidRPr="00716E78">
              <w:rPr>
                <w:lang w:val="el-GR"/>
              </w:rPr>
              <w:t xml:space="preserve">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ΜΕΤΡΟ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 ΣΥΝΟΛΟ TMHMA 1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lastRenderedPageBreak/>
              <w:t>ΦΠΑ 24%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ΣΥΝΟΛΟ ΜΕ ΦΠΑ24% 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r w:rsidRPr="00716E78">
              <w:t>TMHMΑ 2: ΕΞΑΡΤΗΜΑΤΑ PE/PVC  c.p.v: 44115210-4</w:t>
            </w:r>
          </w:p>
        </w:tc>
      </w:tr>
      <w:tr w:rsidR="00716E78" w:rsidRPr="00716E78" w:rsidTr="0010278D">
        <w:trPr>
          <w:trHeight w:val="300"/>
        </w:trPr>
        <w:tc>
          <w:tcPr>
            <w:tcW w:w="748" w:type="dxa"/>
            <w:vMerge w:val="restart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vMerge w:val="restart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vMerge w:val="restart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Μ./Μ.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ΣΥΝΟΛΟ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 xml:space="preserve">ΣΥΝΟΛΟ </w:t>
            </w:r>
          </w:p>
        </w:tc>
      </w:tr>
      <w:tr w:rsidR="00716E78" w:rsidRPr="00716E78" w:rsidTr="0010278D">
        <w:trPr>
          <w:trHeight w:val="315"/>
        </w:trPr>
        <w:tc>
          <w:tcPr>
            <w:tcW w:w="748" w:type="dxa"/>
            <w:vMerge/>
            <w:vAlign w:val="center"/>
            <w:hideMark/>
          </w:tcPr>
          <w:p w:rsidR="00716E78" w:rsidRPr="00716E78" w:rsidRDefault="00716E78" w:rsidP="00716E78"/>
        </w:tc>
        <w:tc>
          <w:tcPr>
            <w:tcW w:w="4442" w:type="dxa"/>
            <w:vMerge/>
            <w:vAlign w:val="center"/>
            <w:hideMark/>
          </w:tcPr>
          <w:p w:rsidR="00716E78" w:rsidRPr="00716E78" w:rsidRDefault="00716E78" w:rsidP="00716E78"/>
        </w:tc>
        <w:tc>
          <w:tcPr>
            <w:tcW w:w="881" w:type="dxa"/>
            <w:vMerge/>
            <w:vAlign w:val="center"/>
            <w:hideMark/>
          </w:tcPr>
          <w:p w:rsidR="00716E78" w:rsidRPr="00716E78" w:rsidRDefault="00716E78" w:rsidP="00716E78"/>
        </w:tc>
        <w:tc>
          <w:tcPr>
            <w:tcW w:w="960" w:type="dxa"/>
            <w:vMerge/>
            <w:vAlign w:val="center"/>
            <w:hideMark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 xml:space="preserve"> ΠΟΣΟΤΗΤΑΣ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ΔΑΠΑΝΗΣ</w:t>
            </w:r>
          </w:p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Φ63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Φ75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Φ90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Φ110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Φ140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Φ160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Φ200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Φ225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Λαιμός  Ε-Α </w:t>
            </w:r>
            <w:r w:rsidRPr="00716E78">
              <w:t>PE</w:t>
            </w:r>
            <w:r w:rsidRPr="00716E78">
              <w:rPr>
                <w:lang w:val="el-GR"/>
              </w:rPr>
              <w:t xml:space="preserve">100 Φ315 </w:t>
            </w:r>
            <w:r w:rsidRPr="00716E78">
              <w:t>PN</w:t>
            </w:r>
            <w:r w:rsidRPr="00716E78">
              <w:rPr>
                <w:lang w:val="el-GR"/>
              </w:rPr>
              <w:t>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Φ63-45°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Φ63-90°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</w:t>
            </w:r>
            <w:r w:rsidRPr="00716E78">
              <w:t>PE</w:t>
            </w:r>
            <w:r w:rsidRPr="00716E78">
              <w:rPr>
                <w:lang w:val="el-GR"/>
              </w:rPr>
              <w:t xml:space="preserve"> 100 </w:t>
            </w:r>
            <w:r w:rsidRPr="00716E78">
              <w:t>PN</w:t>
            </w:r>
            <w:r w:rsidRPr="00716E78">
              <w:rPr>
                <w:lang w:val="el-GR"/>
              </w:rPr>
              <w:t>16 Φ90-90°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Φ90-45°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Φ110-45°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Φ110-90°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Φ160-45°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Φ160-90°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Φ75-45°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2.19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Φ75-90°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ΗΛΕΚ/ΣΙΟΝ ΡΕ 100 </w:t>
            </w:r>
            <w:r w:rsidRPr="00716E78">
              <w:t>PN</w:t>
            </w:r>
            <w:r w:rsidRPr="00716E78">
              <w:rPr>
                <w:lang w:val="el-GR"/>
              </w:rPr>
              <w:t>16 Φ32-90°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Ε.Α. ΡΕ 100 </w:t>
            </w:r>
            <w:r w:rsidRPr="00716E78">
              <w:t>PN</w:t>
            </w:r>
            <w:r w:rsidRPr="00716E78">
              <w:rPr>
                <w:lang w:val="el-GR"/>
              </w:rPr>
              <w:t>16 Φ90-90°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Ε.Α. ΡΕ 100 </w:t>
            </w:r>
            <w:r w:rsidRPr="00716E78">
              <w:t>PN</w:t>
            </w:r>
            <w:r w:rsidRPr="00716E78">
              <w:rPr>
                <w:lang w:val="el-GR"/>
              </w:rPr>
              <w:t>16 Φ110-90°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Γωνία Ε.Α. ΡΕ 100 </w:t>
            </w:r>
            <w:r w:rsidRPr="00716E78">
              <w:t>PN</w:t>
            </w:r>
            <w:r w:rsidRPr="00716E78">
              <w:rPr>
                <w:lang w:val="el-GR"/>
              </w:rPr>
              <w:t>16 Φ160-90°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Φ32/16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Φ40/16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Φ50/16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Φ63/16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Φ75/16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2.29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Φ90/16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Φ110/16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2.31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Φ125/16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Φ140/16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Φ140/25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Φ160/16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Φ200/16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Φ225/16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Ηλεκτρομούφα PE100 Φ280/16 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Φ63/16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2.39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Φ75/16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Φ90/16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Φ110/16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Φ140/16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Φ160/16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Φ200/16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Φ225/16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Φ315/16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Φ90/10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Φ110/10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2.49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Φ140/10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Φ160/10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Φ225/10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ΜΑΝΣΟΝ PVC Φ280/10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Ε.Α. 110Χ90(DN)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Ε.Α. 90X63(DN)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Ε.Α. 90X75(DN)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110Χ63(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110Χ90(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125Χ90(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2.59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160</w:t>
            </w:r>
            <w:r w:rsidRPr="00716E78">
              <w:t>X</w:t>
            </w:r>
            <w:r w:rsidRPr="00716E78">
              <w:rPr>
                <w:lang w:val="el-GR"/>
              </w:rPr>
              <w:t>110(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2.60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50Χ40(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2.61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63Χ50(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2.62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75Χ63(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2.63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90</w:t>
            </w:r>
            <w:r w:rsidRPr="00716E78">
              <w:t>X</w:t>
            </w:r>
            <w:r w:rsidRPr="00716E78">
              <w:rPr>
                <w:lang w:val="el-GR"/>
              </w:rPr>
              <w:t>50(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2.64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90</w:t>
            </w:r>
            <w:r w:rsidRPr="00716E78">
              <w:t>X</w:t>
            </w:r>
            <w:r w:rsidRPr="00716E78">
              <w:rPr>
                <w:lang w:val="el-GR"/>
              </w:rPr>
              <w:t>63(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2.65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ΗΛΕΚ/ΣΙΟΝ 90</w:t>
            </w:r>
            <w:r w:rsidRPr="00716E78">
              <w:t>X</w:t>
            </w:r>
            <w:r w:rsidRPr="00716E78">
              <w:rPr>
                <w:lang w:val="el-GR"/>
              </w:rPr>
              <w:t>75(</w:t>
            </w:r>
            <w:r w:rsidRPr="00716E78">
              <w:t>DN</w:t>
            </w:r>
            <w:r w:rsidRPr="00716E78">
              <w:rPr>
                <w:lang w:val="el-GR"/>
              </w:rPr>
              <w:t xml:space="preserve">) </w:t>
            </w:r>
            <w:r w:rsidRPr="00716E78">
              <w:t>PE</w:t>
            </w:r>
            <w:r w:rsidRPr="00716E78">
              <w:rPr>
                <w:lang w:val="el-GR"/>
              </w:rPr>
              <w:t>100 16</w:t>
            </w:r>
            <w:r w:rsidRPr="00716E78">
              <w:t>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Φ110Χ1''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Φ160Χ2''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Φ160Χ3''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Φ50Χ1''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Φ63Χ1''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Φ63Χ2''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Φ90Χ1''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ΣΕΛΛΑ ΠΑΡΟΧΗΣ ΗΛΕΚΤ. Χ.Κ. Φ90Χ2'' </w:t>
            </w:r>
            <w:r w:rsidRPr="00716E78">
              <w:t>PE</w:t>
            </w:r>
            <w:r w:rsidRPr="00716E78">
              <w:rPr>
                <w:lang w:val="el-GR"/>
              </w:rPr>
              <w:t>100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2.79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 ΗΛΕΚ/ΣΙΟΝ DN50  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 ΗΛΕΚ/ΣΙΟΝ DN63  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 ΗΛΕΚ/ΣΙΟΝ DN75  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 ΗΛΕΚ/ΣΙΟΝ DN90  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 ΗΛΕΚ/ΣΙΟΝ DN110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 ΗΛΕΚ/ΣΙΟΝ DN160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ΤΑΦΕ.Α DN63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ΤΑΦΕ.Α DN90 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ΤΑΦΕ.Α DN110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2.88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ΤΑΦΕ.Α DN160 PE100 16ATM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ΓΕΝΙΚΟ ΣΥΝΟΛΟ TMHMA 2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/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ΦΠΑ 24%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ΣΥΝΟΛΟ ΜΕ ΦΠΑ24% 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10278D" w:rsidTr="0010278D">
        <w:trPr>
          <w:trHeight w:val="600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t>TMHMA</w:t>
            </w:r>
            <w:r w:rsidRPr="00716E78">
              <w:rPr>
                <w:lang w:val="el-GR"/>
              </w:rPr>
              <w:t xml:space="preserve"> 3: ΟΡΕΙΧΑΛΚΙΝΑ ΕΞΑΡΤΗΜΑΤΑ - ΣΦΑΙΡΙΚΕΣ ΚΑΝΟΥΛΕΣ - ΒΑΛΒΙΔΕΣ ΑΝΤΕΠΙΣΤΡΟΦΗΣ - ΕΞΑΕΡΙΣΤΙΚΑ </w:t>
            </w:r>
            <w:r w:rsidRPr="00716E78">
              <w:t>c</w:t>
            </w:r>
            <w:r w:rsidRPr="00716E78">
              <w:rPr>
                <w:lang w:val="el-GR"/>
              </w:rPr>
              <w:t>.</w:t>
            </w:r>
            <w:r w:rsidRPr="00716E78">
              <w:t>p</w:t>
            </w:r>
            <w:r w:rsidRPr="00716E78">
              <w:rPr>
                <w:lang w:val="el-GR"/>
              </w:rPr>
              <w:t>.</w:t>
            </w:r>
            <w:r w:rsidRPr="00716E78">
              <w:t>v</w:t>
            </w:r>
            <w:r w:rsidRPr="00716E78">
              <w:rPr>
                <w:lang w:val="el-GR"/>
              </w:rPr>
              <w:t>:44167000-8</w:t>
            </w:r>
          </w:p>
        </w:tc>
      </w:tr>
      <w:tr w:rsidR="00716E78" w:rsidRPr="00716E78" w:rsidTr="0010278D">
        <w:trPr>
          <w:trHeight w:val="6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Μ.Μ.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ΠΟΣΟΤΗΤΑΣ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ΔΑΠΑΝΗΣ</w:t>
            </w:r>
          </w:p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ΘΗΛ.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ΘΗΛ.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ΘΗΛ. 1΄΄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ΘΗΛ. 1.1/4΄΄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ΘΗΛ. 1.1/2΄΄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ΘΗΛ. 2΄΄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ΜΕΒ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ΜΕΒ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ΜΕΒ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ΜΕΒ 1.1/4''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3.11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ΜΕΒ 1.1/2''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ΟΡΕΙΧ. ΜΕΒ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3.13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ΒΑΛΒΙΔΑ ΑΝΤΕΠ. ΟΡΕΙΧ. 1/2'' ΜΕ ΕΛΑΤΗΡΙΟ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3.14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ΒΑΛΒΙΔΑ ΑΝΤΕΠ. ΟΡΕΙΧ. 3/4'' ΜΕ ΕΛΑΤΗΡΙΟ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3.15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ΒΑΛΒΙΔΑ ΑΝΤΕΠ. ΟΡΕΙΧ. 2'' ΜΕ ΕΛΑΤΗΡΙΟ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3.16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ΒΑΛΒΙΔΑ ΑΝΤΕΠΙΣΤΡΟΦΗΣ 1/2'' ΟΡΕΙΧ. ΚΛΑΠΕ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3.17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ΒΑΛΒΙΔΑ ΑΝΤΕΠΙΣΤΡΟΦΗΣ 2'' ΟΡΕΙΧ. ΚΛΑΠΕ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ΟΡΕΙΧ. 1/2"x1/2"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3.19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ΟΡΕΙΧ. 3/4"x3/4"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ΟΡΕΙΧ. 1''x1''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ΣΥΣΤΟΛΙΚΟΣ ΜΑΣΤΟΣ ΟΡΕΙΧ. 3/4"x1/2"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ΣΥΣΤΟΛΙΚΟΣ ΜΑΣΤΟΣ ΟΡΕΙΧ. 1''</w:t>
            </w:r>
            <w:r w:rsidRPr="00716E78">
              <w:t>x</w:t>
            </w:r>
            <w:r w:rsidRPr="00716E78">
              <w:rPr>
                <w:lang w:val="el-GR"/>
              </w:rPr>
              <w:t>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ΣΥΣΤΟΛΙΚΟΣ ΜΑΣΤΟΣ ΟΡΕΙΧ. 1''</w:t>
            </w:r>
            <w:r w:rsidRPr="00716E78">
              <w:t>x</w:t>
            </w:r>
            <w:r w:rsidRPr="00716E78">
              <w:rPr>
                <w:lang w:val="el-GR"/>
              </w:rPr>
              <w:t>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ΜΟΝΟΣΩΛΗΝΙΟΥ ΑΡΣ. Φ18</w:t>
            </w:r>
            <w:r w:rsidRPr="00716E78">
              <w:t>x</w:t>
            </w:r>
            <w:r w:rsidRPr="00716E78">
              <w:rPr>
                <w:lang w:val="el-GR"/>
              </w:rPr>
              <w:t>1/2'' 2,5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ΜΟΝΟΣΩΛΗΝΙΟΥ ΘΗΛ.  Φ18</w:t>
            </w:r>
            <w:r w:rsidRPr="00716E78">
              <w:t>x</w:t>
            </w:r>
            <w:r w:rsidRPr="00716E78">
              <w:rPr>
                <w:lang w:val="el-GR"/>
              </w:rPr>
              <w:t>1/2'' 2,5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ΜΟΝΟΣΩΛΗΝΙΟΥ ΑΡΣ. Φ22</w:t>
            </w:r>
            <w:r w:rsidRPr="00716E78">
              <w:t>x</w:t>
            </w:r>
            <w:r w:rsidRPr="00716E78">
              <w:rPr>
                <w:lang w:val="el-GR"/>
              </w:rPr>
              <w:t>1/2'' 3,0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ΜΟΝΟΣΩΛΗΝΙΟΥ ΑΡΣ.  Φ22</w:t>
            </w:r>
            <w:r w:rsidRPr="00716E78">
              <w:t>x</w:t>
            </w:r>
            <w:r w:rsidRPr="00716E78">
              <w:rPr>
                <w:lang w:val="el-GR"/>
              </w:rPr>
              <w:t>3/4'' 3,0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ΜΟΝΟΣΩΛΗΝΙΟΥ ΘΗΛ.  Φ22</w:t>
            </w:r>
            <w:r w:rsidRPr="00716E78">
              <w:t>x</w:t>
            </w:r>
            <w:r w:rsidRPr="00716E78">
              <w:rPr>
                <w:lang w:val="el-GR"/>
              </w:rPr>
              <w:t>1/2'' 3,0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3.29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ΜΟΝΟΣΩΛΗΝΙΟΥ ΘΗΛ.  Φ22</w:t>
            </w:r>
            <w:r w:rsidRPr="00716E78">
              <w:t>x</w:t>
            </w:r>
            <w:r w:rsidRPr="00716E78">
              <w:rPr>
                <w:lang w:val="el-GR"/>
              </w:rPr>
              <w:t>3/4'' 3,0 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ΑΡΣ. ΟΡΕΙΧ.ΜΗΧΑΝ. ΣΥΣΦ. </w:t>
            </w:r>
            <w:r w:rsidRPr="00716E78">
              <w:t xml:space="preserve">Φ32x1''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ΑΡΣ. ΟΡΕΙΧ. ΜΗΧΑΝ. ΣΥΣΦ. </w:t>
            </w:r>
            <w:r w:rsidRPr="00716E78">
              <w:t>Φ40x1,1/4''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ΑΡΣ. ΟΡΕΙΧ. ΜΗΧΑΝ. ΣΥΣΦ. </w:t>
            </w:r>
            <w:r w:rsidRPr="00716E78">
              <w:t>Φ50x1,1/2''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ΑΡΣ. ΟΡΕΙΧ. ΜΗΧΑΝ. ΣΥΣΦ. </w:t>
            </w:r>
            <w:r w:rsidRPr="00716E78">
              <w:t>Φ63x2''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ΘΗΛ. ΟΡΕΙΧ. ΜΗΧΑΝ. ΣΥΣΦ. </w:t>
            </w:r>
            <w:r w:rsidRPr="00716E78">
              <w:t xml:space="preserve">Φ32x1''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ΘΗΛ. ΟΡΕΙΧ.ΜΗΧΑΝ. ΣΥΣΦ. </w:t>
            </w:r>
            <w:r w:rsidRPr="00716E78">
              <w:t xml:space="preserve">Φ40x1,1/4''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ΘΗΛ. ΟΡΕΙΧ. ΜΗΧΑΝ. ΣΥΣΦ. </w:t>
            </w:r>
            <w:r w:rsidRPr="00716E78">
              <w:t xml:space="preserve">Φ50x1,1/2''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ΘΗΛ. ΟΡΕΙΧ. ΜΗΧΑΝ. ΣΥΣΦ. </w:t>
            </w:r>
            <w:r w:rsidRPr="00716E78">
              <w:t xml:space="preserve">Φ63x2''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ΡΑΚΟΡ ΘΗΛ. ΟΡΕΙΧ. ΜΗΧΑΝ. ΣΥΣΦ. </w:t>
            </w:r>
            <w:r w:rsidRPr="00716E78">
              <w:t xml:space="preserve">Φ90x3''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3.39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ΟΡΕΙΧ. ΜΗΧ.ΣΥΣΦ. ΧΑΛΚΟΥ Φ15</w:t>
            </w:r>
            <w:r w:rsidRPr="00716E78">
              <w:t>x</w:t>
            </w:r>
            <w:r w:rsidRPr="00716E78">
              <w:rPr>
                <w:lang w:val="el-GR"/>
              </w:rPr>
              <w:t>1/2" ΑΡΣ.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ΟΡΕΙΧ. ΜΗΧ.ΣΥΣΦ. ΧΑΛΚΟΥ Φ16</w:t>
            </w:r>
            <w:r w:rsidRPr="00716E78">
              <w:t>x</w:t>
            </w:r>
            <w:r w:rsidRPr="00716E78">
              <w:rPr>
                <w:lang w:val="el-GR"/>
              </w:rPr>
              <w:t>1/2" ΑΡΣ.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3.41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ΟΡΕΙΧ. ΜΗΧ.ΣΥΣΦ. ΧΑΛΚΟΥ Φ18</w:t>
            </w:r>
            <w:r w:rsidRPr="00716E78">
              <w:t>x</w:t>
            </w:r>
            <w:r w:rsidRPr="00716E78">
              <w:rPr>
                <w:lang w:val="el-GR"/>
              </w:rPr>
              <w:t>1/2" ΑΡΣ.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ΟΡΕΙΧ. ΜΗΧ.ΣΥΣΦ. ΧΑΛΚΟΥ Φ22</w:t>
            </w:r>
            <w:r w:rsidRPr="00716E78">
              <w:t>x</w:t>
            </w:r>
            <w:r w:rsidRPr="00716E78">
              <w:rPr>
                <w:lang w:val="el-GR"/>
              </w:rPr>
              <w:t>3/4" ΑΡΣ.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ΟΡΕΙΧ. ΜΗΧ.ΣΥΣΦ. ΧΑΛΚΟΥ Φ28</w:t>
            </w:r>
            <w:r w:rsidRPr="00716E78">
              <w:t>x</w:t>
            </w:r>
            <w:r w:rsidRPr="00716E78">
              <w:rPr>
                <w:lang w:val="el-GR"/>
              </w:rPr>
              <w:t>1" ΑΡΣ.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ΣΙΔΗΡΟΣΩΛΗΝΑΣ ΟΡΕΙΧ. ΑΡΣ. 1/2"Χ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ΣΙΔΗΡΟΣΩΛΗΝΑΣ ΟΡΕΙΧ. ΑΡΣ. 3/4"Χ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ΣΙΔΗΡΟΣΩΛΗΝΑΣ ΟΡΕΙΧ. ΑΡΣ. 1"Χ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ΜΗΧ.ΣΥΣΦ.ΛΑΣΤ. Φ18 2,5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ΜΗΧ.ΣΥΣΦ. ΛΑΣΤ. Φ22 3,0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3.49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ΠΟΛ/ΝΙΟΥ ΔΙΠΛΟΣ 20</w:t>
            </w:r>
            <w:r w:rsidRPr="00716E78">
              <w:t>x</w:t>
            </w:r>
            <w:r w:rsidRPr="00716E78">
              <w:rPr>
                <w:lang w:val="el-GR"/>
              </w:rPr>
              <w:t>20 Β.Τ.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ΠΟΛ/ΝΙΟΥ ΔΙΠΛΟΣ 25</w:t>
            </w:r>
            <w:r w:rsidRPr="00716E78">
              <w:t>x</w:t>
            </w:r>
            <w:r w:rsidRPr="00716E78">
              <w:rPr>
                <w:lang w:val="el-GR"/>
              </w:rPr>
              <w:t>25 Β.Τ.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ΠΟΛ/ΝΙΟΥ ΔΙΠΛΟΣ 32</w:t>
            </w:r>
            <w:r w:rsidRPr="00716E78">
              <w:t>x</w:t>
            </w:r>
            <w:r w:rsidRPr="00716E78">
              <w:rPr>
                <w:lang w:val="el-GR"/>
              </w:rPr>
              <w:t>32 Β.Τ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ΠΟΛ/ΝΙΟΥ ΔΙΠΛΟΣ 40</w:t>
            </w:r>
            <w:r w:rsidRPr="00716E78">
              <w:t>x</w:t>
            </w:r>
            <w:r w:rsidRPr="00716E78">
              <w:rPr>
                <w:lang w:val="el-GR"/>
              </w:rPr>
              <w:t>40 Β.Τ.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ΠΟΛ/ΝΙΟΥ ΔΙΠΛΟΣ 50Χ50 Β.Τ.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ΣΥΝΔΕΣΜΟΣ ΠΟΛ/ΝΙΟΥ ΔΙΠΛΟΣ 63</w:t>
            </w:r>
            <w:r w:rsidRPr="00716E78">
              <w:t>x</w:t>
            </w:r>
            <w:r w:rsidRPr="00716E78">
              <w:rPr>
                <w:lang w:val="el-GR"/>
              </w:rPr>
              <w:t>63 Β.Τ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ΑΓΓΛΙΑΣ ΟΡΕΙΧ. 1/2''</w:t>
            </w:r>
            <w:r w:rsidRPr="00716E78">
              <w:t>x</w:t>
            </w:r>
            <w:r w:rsidRPr="00716E78">
              <w:rPr>
                <w:lang w:val="el-GR"/>
              </w:rPr>
              <w:t>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ΑΓΓΛΙΑΣ ΟΡΕΙΧ. 1''</w:t>
            </w:r>
            <w:r w:rsidRPr="00716E78">
              <w:t>x</w:t>
            </w:r>
            <w:r w:rsidRPr="00716E78">
              <w:rPr>
                <w:lang w:val="el-GR"/>
              </w:rPr>
              <w:t>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ΑΓΓΛΙΑΣ ΟΡΕΙΧ. 1''</w:t>
            </w:r>
            <w:r w:rsidRPr="00716E78">
              <w:t>x</w:t>
            </w:r>
            <w:r w:rsidRPr="00716E78">
              <w:rPr>
                <w:lang w:val="el-GR"/>
              </w:rPr>
              <w:t>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ΑΓΓΛΙΑΣ ΟΡΕΙΧ. 1/2''</w:t>
            </w:r>
            <w:r w:rsidRPr="00716E78">
              <w:t>x</w:t>
            </w:r>
            <w:r w:rsidRPr="00716E78">
              <w:rPr>
                <w:lang w:val="el-GR"/>
              </w:rPr>
              <w:t>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3.59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ΑΓΓΛΙΑΣ ΟΡΕΙΧ. 3/4''x1''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ΟΡΕΙΧ. ΑΜΕΡΙΚΗΣ 1,1/2''</w:t>
            </w:r>
            <w:r w:rsidRPr="00716E78">
              <w:t>x</w:t>
            </w:r>
            <w:r w:rsidRPr="00716E78">
              <w:rPr>
                <w:lang w:val="el-GR"/>
              </w:rPr>
              <w:t>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ΟΡΕΙΧ. ΑΜΕΡΙΚΗΣ 1,1/2''x2''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ΟΡΕΙΧ. ΑΜΕΡΙΚΗΣ 1/2''</w:t>
            </w:r>
            <w:r w:rsidRPr="00716E78">
              <w:t>x</w:t>
            </w:r>
            <w:r w:rsidRPr="00716E78">
              <w:rPr>
                <w:lang w:val="el-GR"/>
              </w:rPr>
              <w:t>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ΟΡΕΙΧ. ΑΜΕΡΙΚΗΣ 1''</w:t>
            </w:r>
            <w:r w:rsidRPr="00716E78">
              <w:t>x</w:t>
            </w:r>
            <w:r w:rsidRPr="00716E78">
              <w:rPr>
                <w:lang w:val="el-GR"/>
              </w:rPr>
              <w:t>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ΟΡΕΙΧ. ΑΜΕΡΙΚΗΣ 1''</w:t>
            </w:r>
            <w:r w:rsidRPr="00716E78">
              <w:t>x</w:t>
            </w:r>
            <w:r w:rsidRPr="00716E78">
              <w:rPr>
                <w:lang w:val="el-GR"/>
              </w:rPr>
              <w:t>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ΟΡΕΙΧ. ΑΜΕΡΙΚΗΣ 3/4''x1''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ΟΡΕΙΧ. ΑΜΕΡΙΚΗΣ 1''</w:t>
            </w:r>
            <w:r w:rsidRPr="00716E78">
              <w:t>x</w:t>
            </w:r>
            <w:r w:rsidRPr="00716E78">
              <w:rPr>
                <w:lang w:val="el-GR"/>
              </w:rPr>
              <w:t>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ΑΡΣ.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ΑΡΣ. 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3.69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ΑΡΣ.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3.70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ΑΡΣ.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ΘΗΛ.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ΘΗΛ. 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ΘΗΛ.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ΟΡΕΙΧ. ΘΗΛ.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ΟΡΕΙΧ.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ΟΡΕΙΧ. 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ΟΡΕΙΧ. 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ΟΡΕΙΧ.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3.79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ΟΡΕΙΧ.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ΔΙΑΚΟΠΤΗΣ ΣΦΑΙΡ. </w:t>
            </w:r>
            <w:r w:rsidRPr="00716E78">
              <w:t>FULL</w:t>
            </w:r>
            <w:r w:rsidRPr="00716E78">
              <w:rPr>
                <w:lang w:val="el-GR"/>
              </w:rPr>
              <w:t xml:space="preserve"> ΒΑΡΕΩΣ Θ-Θ ΧΕΡΟΥΛΙ 1"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ΔΙΑΚΟΠΤΗΣ ΣΦΑΙΡ. </w:t>
            </w:r>
            <w:r w:rsidRPr="00716E78">
              <w:t>FULL</w:t>
            </w:r>
            <w:r w:rsidRPr="00716E78">
              <w:rPr>
                <w:lang w:val="el-GR"/>
              </w:rPr>
              <w:t xml:space="preserve"> ΒΑΡΕΩΣ Θ-Θ ΧΕΡΟΥΛΙ 1/2''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ΔΙΑΚΟΠΤΗΣ ΣΦΑΙΡ. </w:t>
            </w:r>
            <w:r w:rsidRPr="00716E78">
              <w:t>FULL</w:t>
            </w:r>
            <w:r w:rsidRPr="00716E78">
              <w:rPr>
                <w:lang w:val="el-GR"/>
              </w:rPr>
              <w:t xml:space="preserve"> ΒΑΡΕΩΣ Θ-Θ ΧΕΡΟΥΛΙ 3/4''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ΔΙΑΚΟΠΤΗΣ ΣΦΑΙΡ. </w:t>
            </w:r>
            <w:r w:rsidRPr="00716E78">
              <w:t>FULL</w:t>
            </w:r>
            <w:r w:rsidRPr="00716E78">
              <w:rPr>
                <w:lang w:val="el-GR"/>
              </w:rPr>
              <w:t xml:space="preserve"> ΒΑΡΕΩΣ Θ-Θ ΧΕΡΟΥΛΙ 1 1/2'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ΔΙΑΚΟΠΤΗΣ ΣΦΑΙΡ. </w:t>
            </w:r>
            <w:r w:rsidRPr="00716E78">
              <w:t>FULL</w:t>
            </w:r>
            <w:r w:rsidRPr="00716E78">
              <w:rPr>
                <w:lang w:val="el-GR"/>
              </w:rPr>
              <w:t xml:space="preserve"> ΒΑΡΕΩΣ Θ-Θ ΧΕΡΟΥΛΙ 1 1/4''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ΔΙΑΚΟΠΤΗΣ ΣΦΑΙΡ. </w:t>
            </w:r>
            <w:r w:rsidRPr="00716E78">
              <w:t>FULL</w:t>
            </w:r>
            <w:r w:rsidRPr="00716E78">
              <w:rPr>
                <w:lang w:val="el-GR"/>
              </w:rPr>
              <w:t xml:space="preserve"> ΒΑΡΕΩΣ Θ-Θ ΧΕΡΟΥΛΙ 2'' ΟΡΕΙΧ.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 xml:space="preserve">ΒΑΝΑΚΙΑ ΣΦΑΙΡ.Α-Θ 1/2"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 xml:space="preserve">ΒΑΝΑΚΙΑ ΣΦΑΙΡ.Θ-Θ 1/2"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ΒΑΝΑΚΙΑ ΣΦΑΙΡ.3/4" Θ-Θ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3.89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ΒΑΝΑΚΙΑ ΣΦΑΙΡ.1" Θ-Θ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ΒΑΝΑΚΙΑ ΣΦΑΙΡ.1" Α-Θ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ΒΑΝΑΚΙΑ ΣΦΑΙΡ.1.1/4" Θ-Θ.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ΒΑΝΑΚΙΑ ΣΦΑΙΡ.1.1/2" Θ-Θ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3.93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ΒΑΝΑΚΙΑ ΣΦΑΙΡ.2" Θ-Θ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ΦΛΟΤΕΡ ΟΡΕΙΧΑΛΚΙΝΟ 2΄΄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ΦΛΟΤΕΡ ΟΡΕΙΧΑΛΚΙΝΟ 2,1/ 2΄΄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ΕΞΑΕΡΙΣΤΙΚΟ ΔΙΠΛΗΣ ΕΝΕΡΓΕΙΑΣ ΠΛΑΣΤΙΚΟ ΣΩΜΑ ΒΑΣΗ ΟΡΕΙΧ. </w:t>
            </w:r>
            <w:r w:rsidRPr="00716E78">
              <w:t>ΑΡΣ.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rPr>
                <w:lang w:val="el-GR"/>
              </w:rPr>
              <w:t xml:space="preserve">ΕΞΑΕΡΙΣΤΙΚΟ ΔΙΠΛΗΣ ΕΝΕΡΓΕΙΑΣ ΠΛΑΣΤΙΚΟ ΣΩΜΑ ΒΑΣΗ ΟΡΕΙΧ. </w:t>
            </w:r>
            <w:r w:rsidRPr="00716E78">
              <w:t>ΑΡΣ.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3.98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ΑΣΦΑΛΕΙΑ ΥΔΡΟΜΕΤΡΟΥ ΟΡΕΙΧ. 3/4'' ΓΙΑ ΥΔΡΟΜΕΤΡΟ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ΓΕΝΙΚΟ ΣΥΝΟΛΟ TMHMA 3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/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lastRenderedPageBreak/>
              <w:t>ΦΠΑ 24%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ΣΥΝΟΛΟ ΜΕ ΦΠΑ24% 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10278D" w:rsidTr="0010278D">
        <w:trPr>
          <w:trHeight w:val="345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ΤΜΗΜΑ 4: ΓΑΛΒΑΝΙΖΕ ΕΞΑΡΤΗΜΑΤΑ </w:t>
            </w:r>
            <w:r w:rsidRPr="00716E78">
              <w:t>c</w:t>
            </w:r>
            <w:r w:rsidRPr="00716E78">
              <w:rPr>
                <w:lang w:val="el-GR"/>
              </w:rPr>
              <w:t>.</w:t>
            </w:r>
            <w:r w:rsidRPr="00716E78">
              <w:t>p</w:t>
            </w:r>
            <w:r w:rsidRPr="00716E78">
              <w:rPr>
                <w:lang w:val="el-GR"/>
              </w:rPr>
              <w:t>.</w:t>
            </w:r>
            <w:r w:rsidRPr="00716E78">
              <w:t>v</w:t>
            </w:r>
            <w:r w:rsidRPr="00716E78">
              <w:rPr>
                <w:lang w:val="el-GR"/>
              </w:rPr>
              <w:t>: 44115210-4</w:t>
            </w:r>
          </w:p>
        </w:tc>
      </w:tr>
      <w:tr w:rsidR="00716E78" w:rsidRPr="00716E78" w:rsidTr="0010278D">
        <w:trPr>
          <w:trHeight w:val="6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Μ.Μ.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ΠΟΣΟΤΗΤΑΣ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ΔΑΠΑΝΗΣ</w:t>
            </w:r>
          </w:p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ΓΑΛΒ.ΚΟΡΔΟΝ 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ΓΑΛΒ.ΚΟΡΔΟΝ 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ΓΑΛΒ.ΚΟΡΔΟΝ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ΓΑΛΒ.ΚΟΡΔΟΝ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ΓΑΛΒ.ΚΟΡΔΟΝ 3''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ΓΑΛΒ.ΜΕΒ 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ΓΑΛΒ.ΜΕΒ 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ΓΑΛΒ.ΜΕΒ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 ΜΕΒ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 ΜΕΒ 3''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ΓΩΝΙΑ ΓΑΛΒ ΜΕΒ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ΓΑΛΒ.ΕΞΑΓΩΝΟΣ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ΓΑΛΒ.ΕΞΑΓΩΝΟΣ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ΓΑΛΒ.ΕΞΑΓΩΝΟΣ 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ΓΑΛΒ.ΕΞΑΓΩΝΟΣ 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ΓΑΛΒ.ΕΞΑΓΩΝΟΣ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ΓΑΛΒ.ΕΞΑΓΩΝΟΣ 3''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ΜΑΣΤΟΣ ΓΑΛΒ. ΕΞΑΓΩΝΟΣ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4.19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ΡΑΚΟΡ ΓΑΛΒ ΚΩΝΙΚΟ 3''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4.20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ΡΑΚΟΡ ΓΑΛΒ. ΚΩΝΙΚΟ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4.21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ΚΩΝΙΚΟ 2'' ΘΗΛ.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4.22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ΚΩΝΙΚΟ ΘΗΛ. 1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4.23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ΡΑΚΟΡ ΓΑΛΒ. ΜΕΒ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4.24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 1/2''ΑΡΣ(ΤΑΧ.ΣΝΔ)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4.25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 3/4''ΑΡΣ(ΤΑΧ.ΣΝΔ)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4.26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1 1/2''ΑΡΣ(ΤΑΧ.ΣΝΔ)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4.27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1 1/4''ΑΡΣ(ΤΑΧ.ΣΝΔ)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4.28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1''ΑΡΣ(ΤΑΧ.ΣΝΔ)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4.29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2 1/2''ΑΡΣ(ΤΑΧ.ΣΝΔ)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4.30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ΡΑΚΟΡ ΓΑΛΒ. ΣΙΔΗΡΟΣΩΛ 2''ΑΡΣ(ΤΑΧ.ΣΝΔ)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3/4''</w:t>
            </w:r>
            <w:r w:rsidRPr="00716E78">
              <w:t>x</w:t>
            </w:r>
            <w:r w:rsidRPr="00716E78">
              <w:rPr>
                <w:lang w:val="el-GR"/>
              </w:rPr>
              <w:t>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4.35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1''</w:t>
            </w:r>
            <w:r w:rsidRPr="00716E78">
              <w:t>x</w:t>
            </w:r>
            <w:r w:rsidRPr="00716E78">
              <w:rPr>
                <w:lang w:val="el-GR"/>
              </w:rPr>
              <w:t xml:space="preserve">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1''</w:t>
            </w:r>
            <w:r w:rsidRPr="00716E78">
              <w:t>x</w:t>
            </w:r>
            <w:r w:rsidRPr="00716E78">
              <w:rPr>
                <w:lang w:val="el-GR"/>
              </w:rPr>
              <w:t xml:space="preserve">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ΓΑΛΒ.ΑΜΕΡΙΚΗΣ 1,1/4''x1''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1,1/2''</w:t>
            </w:r>
            <w:r w:rsidRPr="00716E78">
              <w:t>x</w:t>
            </w:r>
            <w:r w:rsidRPr="00716E78">
              <w:rPr>
                <w:lang w:val="el-GR"/>
              </w:rPr>
              <w:t>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ΓΑΛΒ.ΑΜΕΡΙΚΗΣ 1,1/2''x1''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2''</w:t>
            </w:r>
            <w:r w:rsidRPr="00716E78">
              <w:t>x</w:t>
            </w:r>
            <w:r w:rsidRPr="00716E78">
              <w:rPr>
                <w:lang w:val="el-GR"/>
              </w:rPr>
              <w:t>1,1/2''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2''</w:t>
            </w:r>
            <w:r w:rsidRPr="00716E78">
              <w:t>x</w:t>
            </w:r>
            <w:r w:rsidRPr="00716E78">
              <w:rPr>
                <w:lang w:val="el-GR"/>
              </w:rPr>
              <w:t>1,1/4''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ΓΑΛΒ.ΑΜΕΡΙΚΗΣ 2''x1''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2 1/2''</w:t>
            </w:r>
            <w:r w:rsidRPr="00716E78">
              <w:t>x</w:t>
            </w:r>
            <w:r w:rsidRPr="00716E78">
              <w:rPr>
                <w:lang w:val="el-GR"/>
              </w:rPr>
              <w:t>1 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ΓΑΛΒ.ΑΜΕΡΙΚΗΣ 2 1/2''x1''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4.39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ΓΑΛΒ.ΑΜΕΡΙΚΗΣ 2 1/2''</w:t>
            </w:r>
            <w:r w:rsidRPr="00716E78">
              <w:t>x</w:t>
            </w:r>
            <w:r w:rsidRPr="00716E78">
              <w:rPr>
                <w:lang w:val="el-GR"/>
              </w:rPr>
              <w:t>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ΓΑΛΒ.ΑΜΕΡΙΚΗΣ 2 1/2''x2''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40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ΣΥΣΤΟΛΗ ΓΑΛΒ. 2 1/2x2 ΑΓΓΛΙΑΣ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 2 1/2'' Χ 1 1/4''ΑΓΓΛΙΑΣ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ΣΥΣΤΟΛΗ ΓΑΛΒ. 2 1/2'' Χ 1''ΑΓΓΛΙΑΣ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ΘΗΛ.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ΑΡΣ.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ΘΗΛ.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ΑΡΣ.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ΘΗΛ. 1 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4.49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ΑΡΣ. 1 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ΘΗΛ. 1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ΑΡΣ. 1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ΘΗΛ.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ΑΡΣ.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ΑΡΣ.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ΤΑΠΑ ΓΑΛΒ. ΘΗΛ.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4.59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1 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1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3''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ΓΑΛΒ.ΚΟΡΔΟΝ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ΣΤΑΥΡΟΣ ΓΑΛΒ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4.65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ΣΤΑΥΡΟΣ ΓΑΛΒ 3/4''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ΣΤΑΥΡΟΣ ΓΑΛΒ 1 1/4''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ΣΤΑΥΡΟΣ ΓΑΛΒ 1 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ΣΤΑΥΡΟΣ ΓΑΛΒ  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4.69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ΤΑΦ ΣΤΑΥΡΟΣ ΓΑΛΒ 2 1/2''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/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ΓΕΝΙΚΟ ΣΥΝΟΛΟ TMHMA 4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ΦΠΑ 24%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ΣΥΝΟΛΟ ΜΕ ΦΠΑ24% 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10278D" w:rsidTr="0010278D">
        <w:trPr>
          <w:trHeight w:val="345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ΤΜΗΜΑ 5: ΧΥΤΟΣΙΔΗΡΑ ΕΞΑΡΤΗΜΑΤΑ </w:t>
            </w:r>
            <w:r w:rsidRPr="00716E78">
              <w:t>c</w:t>
            </w:r>
            <w:r w:rsidRPr="00716E78">
              <w:rPr>
                <w:lang w:val="el-GR"/>
              </w:rPr>
              <w:t>.</w:t>
            </w:r>
            <w:r w:rsidRPr="00716E78">
              <w:t>p</w:t>
            </w:r>
            <w:r w:rsidRPr="00716E78">
              <w:rPr>
                <w:lang w:val="el-GR"/>
              </w:rPr>
              <w:t>.</w:t>
            </w:r>
            <w:r w:rsidRPr="00716E78">
              <w:t>v</w:t>
            </w:r>
            <w:r w:rsidRPr="00716E78">
              <w:rPr>
                <w:lang w:val="el-GR"/>
              </w:rPr>
              <w:t>: 44470000-5</w:t>
            </w:r>
          </w:p>
        </w:tc>
      </w:tr>
      <w:tr w:rsidR="00716E78" w:rsidRPr="00716E78" w:rsidTr="0010278D">
        <w:trPr>
          <w:trHeight w:val="6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Μ.Μ.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ΠΟΣΟΤΗΤΑΣ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ΔΑΠΑΝΗΣ</w:t>
            </w:r>
          </w:p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ΕΛΑΣΤΙΚΗΣ ΕΜΦΡΑΞΗΣ  Φ50/16 ΡΝ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ΕΛΑΣΤΙΚΗΣ ΕΜΦΡΑΞΗΣ  Φ65/16 ΡΝ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ΕΛΑΣΤΙΚΗΣ ΕΜΦΡΑΞΗΣ  Φ100/16ΡΝ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ΕΛΑΣΤΙΚΗΣ ΕΜΦΡΑΞΗΣ  Φ80/16ΡΝ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ΕΛΑΣΤΙΚΗΣ ΕΜΦΡΑΞΗΣ Φ150/16ΡΝ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ΕΛΑΣΤΙΚΗΣ ΕΜΦΡΑΞΗΣ Φ200/16ΡΝ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ΠΕΤΑΛΟΥΔΑ ΜΕ ΧΕΙΡΟΛΑΒΗ ΑΝΟΞΕΙΔ.ΔΙΣΚΟ 80</w:t>
            </w:r>
            <w:r w:rsidRPr="00716E78">
              <w:t>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ΠΕΤΑΛΟΥΔΑ ΜΕ ΧΕΙΡΟΛΑΒΗ ΑΝΟΞΕΙΔ.ΔΙΣΚΟ 100</w:t>
            </w:r>
            <w:r w:rsidRPr="00716E78">
              <w:t>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ΒΑΝΑ ΠΕΤΑΛΟΥΔΑ ΜΕ ΧΕΙΡΟΛΑΒΗ ΑΝΟΞΕΙΔ.ΔΙΣΚΟ 150</w:t>
            </w:r>
            <w:r w:rsidRPr="00716E78">
              <w:t>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16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ΦΛΑΝΤΖΑ ΤΟΡΝΑΡΙΣΜΕΝΗ ΛΑΙΜΟΥ </w:t>
            </w:r>
            <w:r w:rsidRPr="00716E78">
              <w:t>PE</w:t>
            </w:r>
            <w:r w:rsidRPr="00716E78">
              <w:rPr>
                <w:lang w:val="el-GR"/>
              </w:rPr>
              <w:t xml:space="preserve"> Φ63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ΦΛΑΝΤΖΑ ΤΟΡΝΑΡΙΣΜΕΝΗ ΛΑΙΜΟΥ </w:t>
            </w:r>
            <w:r w:rsidRPr="00716E78">
              <w:t>PE</w:t>
            </w:r>
            <w:r w:rsidRPr="00716E78">
              <w:rPr>
                <w:lang w:val="el-GR"/>
              </w:rPr>
              <w:t xml:space="preserve"> Φ90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40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ΦΛΑΝΤΖΑ ΤΟΡΝΑΡΙΣΜΕΝΗ ΛΑΙΜΟΥ </w:t>
            </w:r>
            <w:r w:rsidRPr="00716E78">
              <w:t>PE</w:t>
            </w:r>
            <w:r w:rsidRPr="00716E78">
              <w:rPr>
                <w:lang w:val="el-GR"/>
              </w:rPr>
              <w:t xml:space="preserve"> Φ110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ΦΛΑΝΤΖΑ ΤΟΡΝΑΡΙΣΜΕΝΗ ΛΑΙΜΟΥ </w:t>
            </w:r>
            <w:r w:rsidRPr="00716E78">
              <w:t>PE</w:t>
            </w:r>
            <w:r w:rsidRPr="00716E78">
              <w:rPr>
                <w:lang w:val="el-GR"/>
              </w:rPr>
              <w:t xml:space="preserve"> Φ150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ΦΛΑΝΤΖΑ ΤΟΡΝΑΡΙΣΜΕΝΗ ΛΑΙΜΟΥ </w:t>
            </w:r>
            <w:r w:rsidRPr="00716E78">
              <w:t>PE</w:t>
            </w:r>
            <w:r w:rsidRPr="00716E78">
              <w:rPr>
                <w:lang w:val="el-GR"/>
              </w:rPr>
              <w:t xml:space="preserve"> Φ200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ΣΠΕΙΡΩΜΑ Φ63 (2")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ΣΠΕΙΡΩΜΑ Φ80 (3")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ΣΠΕΙΡΩΜΑ Φ100 (4")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Φ100/110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5.19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Φ80/90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Φ63/75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ΦΛΑΝΤΖΑ ΤΟΡΝΟΥ Φ50 1.1/2"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Φ40*1"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5.23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Φ50*1"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Φ63*1"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Φ63*2"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80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Φ75*1"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Φ90*1"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Φ90*2"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5.29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Φ110*1"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Φ110*2"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Φ140*2"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Φ160*2"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Φ200*2"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ΚΟΛΑΡΟ ΧΥΤ.IDRO GAS Φ225*2"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ΠΑΡΟΧΗΣ Φ50x1''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ΠΑΡΟΧΗΣ Φ63x1''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ΠΑΡΟΧΗΣ Φ63x2''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Φ75x1''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5.39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Φ90x1''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Φ90x2''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Φ110x1''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Φ110x2''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Φ125x2''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Φ160x1''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ΣΕΛΛΑ XYT.  ΠΑΡΟΧΗΣ Φ160x2''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DN100 (107-132mm) Χ.Α.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 DN150 (151-181MM) Χ.Α.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 DN65/80 (80-102ΜΜ)Χ.Α.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5.49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DN100-110 (97-127MM)Χ.Α.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DN125 (125-150MM)Χ.Α.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DN150 (151-181ΜΜ) Χ.Α.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ΑΓΚΥΡΩΣΗΣ DN110 PE/PVC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ΑΓΚΥΡΩΣΗΣ DN125 PE/PVC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ΑΓΚΥΡΩΣΗΣ DN150 PE/PVC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ΑΓΚΥΡΩΣΗΣ DN200 PE/PVC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ΑΓΚΥΡΩΣΗΣ DN80 PE/PVC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ΦΛΑΝΤΖΟΖΙΜΠΩ ΑΓΚΥΡΩΣΗΣ DN90 PE/PVC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5.58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ΖΙΜΠΩ ΕΥΡΟΥΣ 62-84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lastRenderedPageBreak/>
              <w:t>5.59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ΖΙΜΠΩ ΕΥΡΟΥΣ 84-105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5.60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ΖΙΜΠΩ ΕΥΡΟΥΣ 157-182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ΓΕΝΙΚΟ ΣΥΝΟΛΟ TMHMA 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ΦΠΑ 24%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ΣΥΝΟΛΟ ΜΕ ΦΠΑ24% 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10278D" w:rsidTr="0010278D">
        <w:trPr>
          <w:trHeight w:val="345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ΤΜΗΜΑ 6 : ΑΝΟΞΕΙΔΩΤΑ ΕΞΑΡΤΗΜΑΤΑ </w:t>
            </w:r>
            <w:r w:rsidRPr="00716E78">
              <w:t>c</w:t>
            </w:r>
            <w:r w:rsidRPr="00716E78">
              <w:rPr>
                <w:lang w:val="el-GR"/>
              </w:rPr>
              <w:t>.</w:t>
            </w:r>
            <w:r w:rsidRPr="00716E78">
              <w:t>p</w:t>
            </w:r>
            <w:r w:rsidRPr="00716E78">
              <w:rPr>
                <w:lang w:val="el-GR"/>
              </w:rPr>
              <w:t>.</w:t>
            </w:r>
            <w:r w:rsidRPr="00716E78">
              <w:t>v</w:t>
            </w:r>
            <w:r w:rsidRPr="00716E78">
              <w:rPr>
                <w:lang w:val="el-GR"/>
              </w:rPr>
              <w:t>:441670000-8</w:t>
            </w:r>
          </w:p>
        </w:tc>
      </w:tr>
      <w:tr w:rsidR="00716E78" w:rsidRPr="00716E78" w:rsidTr="0010278D">
        <w:trPr>
          <w:trHeight w:val="6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Μ.Μ.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49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ΠΟΣΟΤΗΤΑΣ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ΔΑΠΑΝΗΣ</w:t>
            </w:r>
          </w:p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32-37/76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300</w:t>
            </w:r>
          </w:p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32-37/150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60-70/300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TEM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85-105/300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95-115/300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105-125/300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115-135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135-155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155-175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180-200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190-2105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215-235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235-255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540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ΣΕΛΛΑ ΤΑΧΕΙΑΣ ΕΠΙΣΚΕΥΗΣ 295-315</w:t>
            </w:r>
            <w:r w:rsidRPr="00716E78">
              <w:t>x</w:t>
            </w:r>
            <w:r w:rsidRPr="00716E78">
              <w:rPr>
                <w:lang w:val="el-GR"/>
              </w:rPr>
              <w:t>300 (ΕΝΔΕΙΚΤΙΚΟ ΕΥΡΟΣ)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ΚΟΛΕΚΤΕΡ 1 1/4'' - 6 ΠΑΡΟΧΩΝ  Χ 1/2'' ΙΝΟΧ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ΚΟΛΕΚΤΕΡ 1 1/4'' - 3 ΠΑΡΟΧΩΝ  Χ 3/4'' ΙΝΟΧ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ΚΟΛΕΚΤΕΡ 2'' - 12 ΠΑΡΟΧΩΝ  Χ 1/2'' ΙΝΟΧ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>ΚΟΛΕΚΤΕΡ 2'' - 8 ΠΑΡΟΧΩΝ  Χ 3/4'' ΙΝΟΧ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6.19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ΚΟΛΕΚΤΕΡ 2΄΄ 4 ΠΑΡΟΧΩΝ 1/2''  ΙΝΟΧ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5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lastRenderedPageBreak/>
              <w:t>ΓΕΝΙΚΟ ΣΥΝΟΛΟ TMHMA 6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ΦΠΑ 24%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278D">
        <w:trPr>
          <w:trHeight w:val="315"/>
        </w:trPr>
        <w:tc>
          <w:tcPr>
            <w:tcW w:w="7031" w:type="dxa"/>
            <w:gridSpan w:val="4"/>
            <w:shd w:val="clear" w:color="auto" w:fill="auto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ΣΥΝΟΛΟ ΜΕ ΦΠΑ24% </w:t>
            </w:r>
          </w:p>
        </w:tc>
        <w:tc>
          <w:tcPr>
            <w:tcW w:w="1349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40" w:type="dxa"/>
            <w:gridSpan w:val="2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10278D" w:rsidTr="0010278D">
        <w:trPr>
          <w:trHeight w:val="345"/>
        </w:trPr>
        <w:tc>
          <w:tcPr>
            <w:tcW w:w="9720" w:type="dxa"/>
            <w:gridSpan w:val="7"/>
            <w:shd w:val="clear" w:color="000000" w:fill="DDD9C4"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t>TMHMA</w:t>
            </w:r>
            <w:r w:rsidRPr="00716E78">
              <w:rPr>
                <w:lang w:val="el-GR"/>
              </w:rPr>
              <w:t xml:space="preserve"> 7: ΕΛΑΣΤΙΚΟΙ ΔΑΚΤΥΛΙΟΙ ΚΑΙ ΔΙΑΦΟΡΑ ΥΛΙΚΑ </w:t>
            </w:r>
            <w:r w:rsidRPr="00716E78">
              <w:t>c</w:t>
            </w:r>
            <w:r w:rsidRPr="00716E78">
              <w:rPr>
                <w:lang w:val="el-GR"/>
              </w:rPr>
              <w:t>.</w:t>
            </w:r>
            <w:r w:rsidRPr="00716E78">
              <w:t>p</w:t>
            </w:r>
            <w:r w:rsidRPr="00716E78">
              <w:rPr>
                <w:lang w:val="el-GR"/>
              </w:rPr>
              <w:t>.</w:t>
            </w:r>
            <w:r w:rsidRPr="00716E78">
              <w:t>v</w:t>
            </w:r>
            <w:r w:rsidRPr="00716E78">
              <w:rPr>
                <w:lang w:val="el-GR"/>
              </w:rPr>
              <w:t>:44167000-8</w:t>
            </w:r>
          </w:p>
        </w:tc>
      </w:tr>
      <w:tr w:rsidR="00716E78" w:rsidRPr="00716E78" w:rsidTr="001002A1">
        <w:trPr>
          <w:trHeight w:val="6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Α/Α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ΠΕΡΙΓΡΑΦΗ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Μ.Μ.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ΤΙΜΗ ΜΟΝ.</w:t>
            </w:r>
          </w:p>
        </w:tc>
        <w:tc>
          <w:tcPr>
            <w:tcW w:w="1376" w:type="dxa"/>
            <w:gridSpan w:val="2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ΠΟΣΟΤΗΤΑΣ</w:t>
            </w:r>
          </w:p>
        </w:tc>
        <w:tc>
          <w:tcPr>
            <w:tcW w:w="1313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ΣΥΝΟΛΟ ΔΑΠΑΝΗΣ</w:t>
            </w:r>
          </w:p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Φ50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Φ63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Φ75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Φ90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Φ110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Φ125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Φ140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Φ160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Φ200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20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Φ225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Φ250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ΕΛΑΣΤΙΚΟΣ ΔΑΚΤΥΛΙΟΣ ΥΔΡΕΥΣΗΣ Φ315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ΡΟΔΕΛΕΣ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 50mm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 63mm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7.16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80mm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7.17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100mm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7.18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150mm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7.19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200mm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7.20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ΦΛΑΝΤΖΟΛΑΣΤΙΧΟ 250mm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7.21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ΤΕΦΛΟΝ  ΝΗΜΑ 150-160Μ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7.22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 xml:space="preserve">ΤΕΦΛΟΝ ΑΕΡΙΟΥ 1/2x12m 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7.23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ΤΕΦΛΟΝ ΜΕΓΑΛΟ 15Μ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7.24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ΤΕΦΛΟΝ ΜΕΣΑΙΟ 15Μ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7.25</w:t>
            </w:r>
          </w:p>
        </w:tc>
        <w:tc>
          <w:tcPr>
            <w:tcW w:w="4442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ΤΕΦΛΟΝ ΜΙΚΡΟ 10Μ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ΤΕΜ.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30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7.26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ΣΩΛΗΝΑ ΣΠΙΡΑΛ ΠΡΑΣΙΝΟ 1,1/4'' 7 </w:t>
            </w:r>
            <w:r w:rsidRPr="00716E78">
              <w:t>bar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7.27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ΣΩΛΗΝΑ ΣΠΙΡΑΛ ΠΡΑΣΙΝΟ 1' 7 </w:t>
            </w:r>
            <w:r w:rsidRPr="00716E78">
              <w:t>bar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48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7.28</w:t>
            </w:r>
          </w:p>
        </w:tc>
        <w:tc>
          <w:tcPr>
            <w:tcW w:w="4442" w:type="dxa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pPr>
              <w:rPr>
                <w:lang w:val="el-GR"/>
              </w:rPr>
            </w:pPr>
            <w:r w:rsidRPr="00716E78">
              <w:rPr>
                <w:lang w:val="el-GR"/>
              </w:rPr>
              <w:t xml:space="preserve">ΣΩΛΗΝΑ ΣΠΙΡΑΛ ΠΡΑΣΙΝΟ 1,1/2'' 6 </w:t>
            </w:r>
            <w:r w:rsidRPr="00716E78">
              <w:t>bar</w:t>
            </w:r>
          </w:p>
        </w:tc>
        <w:tc>
          <w:tcPr>
            <w:tcW w:w="881" w:type="dxa"/>
            <w:shd w:val="clear" w:color="auto" w:fill="auto"/>
            <w:vAlign w:val="bottom"/>
            <w:hideMark/>
          </w:tcPr>
          <w:p w:rsidR="00716E78" w:rsidRPr="00716E78" w:rsidRDefault="00716E78" w:rsidP="00716E78">
            <w:r w:rsidRPr="00716E78">
              <w:t>Μ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716E78" w:rsidRPr="00716E78" w:rsidRDefault="00716E78" w:rsidP="00716E78"/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100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031" w:type="dxa"/>
            <w:gridSpan w:val="4"/>
            <w:shd w:val="clear" w:color="auto" w:fill="FFFFFF" w:themeFill="background1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ΓΕΝΙΚΟ ΣΥΝΟΛΟ TMHMA 7</w:t>
            </w:r>
          </w:p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031" w:type="dxa"/>
            <w:gridSpan w:val="4"/>
            <w:shd w:val="clear" w:color="auto" w:fill="FFFFFF" w:themeFill="background1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ΦΠΑ 24%</w:t>
            </w:r>
          </w:p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031" w:type="dxa"/>
            <w:gridSpan w:val="4"/>
            <w:shd w:val="clear" w:color="auto" w:fill="FFFFFF" w:themeFill="background1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lastRenderedPageBreak/>
              <w:t xml:space="preserve">ΣΥΝΟΛΟ ΜΕ ΦΠΑ24% </w:t>
            </w:r>
          </w:p>
        </w:tc>
        <w:tc>
          <w:tcPr>
            <w:tcW w:w="1376" w:type="dxa"/>
            <w:gridSpan w:val="2"/>
            <w:shd w:val="clear" w:color="auto" w:fill="auto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13" w:type="dxa"/>
            <w:shd w:val="clear" w:color="auto" w:fill="auto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031" w:type="dxa"/>
            <w:gridSpan w:val="4"/>
            <w:shd w:val="clear" w:color="auto" w:fill="C5E0B3" w:themeFill="accent6" w:themeFillTint="66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ΓΕΝΙΚΟ ΣΥΝΟΛΟ TMHMAΤΩΝ</w:t>
            </w:r>
          </w:p>
        </w:tc>
        <w:tc>
          <w:tcPr>
            <w:tcW w:w="1376" w:type="dxa"/>
            <w:gridSpan w:val="2"/>
            <w:shd w:val="clear" w:color="auto" w:fill="C5E0B3" w:themeFill="accent6" w:themeFillTint="66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13" w:type="dxa"/>
            <w:shd w:val="clear" w:color="auto" w:fill="C5E0B3" w:themeFill="accent6" w:themeFillTint="66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031" w:type="dxa"/>
            <w:gridSpan w:val="4"/>
            <w:shd w:val="clear" w:color="auto" w:fill="C5E0B3" w:themeFill="accent6" w:themeFillTint="66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>ΦΠΑ 24%  ΓΙΑ ΣΥΝΟΛΟ ΤΜΗΜΑΤΩΝ</w:t>
            </w:r>
          </w:p>
        </w:tc>
        <w:tc>
          <w:tcPr>
            <w:tcW w:w="1376" w:type="dxa"/>
            <w:gridSpan w:val="2"/>
            <w:shd w:val="clear" w:color="auto" w:fill="C5E0B3" w:themeFill="accent6" w:themeFillTint="66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13" w:type="dxa"/>
            <w:shd w:val="clear" w:color="auto" w:fill="C5E0B3" w:themeFill="accent6" w:themeFillTint="66"/>
            <w:noWrap/>
            <w:vAlign w:val="bottom"/>
          </w:tcPr>
          <w:p w:rsidR="00716E78" w:rsidRPr="00716E78" w:rsidRDefault="00716E78" w:rsidP="00716E78"/>
        </w:tc>
      </w:tr>
      <w:tr w:rsidR="00716E78" w:rsidRPr="00716E78" w:rsidTr="001002A1">
        <w:trPr>
          <w:trHeight w:val="315"/>
        </w:trPr>
        <w:tc>
          <w:tcPr>
            <w:tcW w:w="7031" w:type="dxa"/>
            <w:gridSpan w:val="4"/>
            <w:shd w:val="clear" w:color="auto" w:fill="C5E0B3" w:themeFill="accent6" w:themeFillTint="66"/>
            <w:vAlign w:val="bottom"/>
            <w:hideMark/>
          </w:tcPr>
          <w:p w:rsidR="00716E78" w:rsidRPr="00716E78" w:rsidRDefault="00716E78" w:rsidP="00536A6C">
            <w:pPr>
              <w:jc w:val="right"/>
            </w:pPr>
            <w:r w:rsidRPr="00716E78">
              <w:t xml:space="preserve">ΓΕΝΙΚΟ ΣΥΝΟΛΟ ΜΕ ΦΠΑ 24% </w:t>
            </w:r>
          </w:p>
        </w:tc>
        <w:tc>
          <w:tcPr>
            <w:tcW w:w="1376" w:type="dxa"/>
            <w:gridSpan w:val="2"/>
            <w:shd w:val="clear" w:color="auto" w:fill="C5E0B3" w:themeFill="accent6" w:themeFillTint="66"/>
            <w:noWrap/>
            <w:vAlign w:val="bottom"/>
            <w:hideMark/>
          </w:tcPr>
          <w:p w:rsidR="00716E78" w:rsidRPr="00716E78" w:rsidRDefault="00716E78" w:rsidP="00716E78">
            <w:r w:rsidRPr="00716E78">
              <w:t> </w:t>
            </w:r>
          </w:p>
        </w:tc>
        <w:tc>
          <w:tcPr>
            <w:tcW w:w="1313" w:type="dxa"/>
            <w:shd w:val="clear" w:color="auto" w:fill="C5E0B3" w:themeFill="accent6" w:themeFillTint="66"/>
            <w:noWrap/>
            <w:vAlign w:val="bottom"/>
          </w:tcPr>
          <w:p w:rsidR="00716E78" w:rsidRPr="00716E78" w:rsidRDefault="00716E78" w:rsidP="00716E78"/>
        </w:tc>
      </w:tr>
    </w:tbl>
    <w:p w:rsidR="00716E78" w:rsidRPr="00716E78" w:rsidRDefault="00716E78" w:rsidP="00716E78"/>
    <w:p w:rsidR="00716E78" w:rsidRDefault="00716E78" w:rsidP="00716E78"/>
    <w:p w:rsidR="0010278D" w:rsidRDefault="0010278D" w:rsidP="00716E78">
      <w:pPr>
        <w:rPr>
          <w:lang w:val="el-GR"/>
        </w:rPr>
      </w:pPr>
      <w:r>
        <w:rPr>
          <w:lang w:val="el-GR"/>
        </w:rPr>
        <w:t>ΥΠΟΓΡΑΦΗ &amp; ΣΦΡΑΓΙΔΑ</w:t>
      </w:r>
    </w:p>
    <w:p w:rsidR="0010278D" w:rsidRDefault="0010278D" w:rsidP="00716E78">
      <w:pPr>
        <w:rPr>
          <w:lang w:val="el-GR"/>
        </w:rPr>
      </w:pPr>
    </w:p>
    <w:p w:rsidR="0010278D" w:rsidRDefault="0010278D" w:rsidP="00716E78">
      <w:pPr>
        <w:rPr>
          <w:lang w:val="el-GR"/>
        </w:rPr>
      </w:pPr>
    </w:p>
    <w:p w:rsidR="0010278D" w:rsidRDefault="0010278D" w:rsidP="00716E78">
      <w:pPr>
        <w:rPr>
          <w:lang w:val="el-GR"/>
        </w:rPr>
      </w:pPr>
      <w:bookmarkStart w:id="1" w:name="_GoBack"/>
      <w:bookmarkEnd w:id="1"/>
    </w:p>
    <w:p w:rsidR="0010278D" w:rsidRDefault="0010278D" w:rsidP="00716E78">
      <w:pPr>
        <w:rPr>
          <w:lang w:val="el-GR"/>
        </w:rPr>
      </w:pPr>
      <w:r>
        <w:rPr>
          <w:lang w:val="el-GR"/>
        </w:rPr>
        <w:t>ΗΜΕΡΟΜΗΝΙΑ</w:t>
      </w:r>
    </w:p>
    <w:p w:rsidR="0010278D" w:rsidRDefault="0010278D" w:rsidP="00716E78">
      <w:pPr>
        <w:rPr>
          <w:lang w:val="el-GR"/>
        </w:rPr>
      </w:pPr>
    </w:p>
    <w:p w:rsidR="0010278D" w:rsidRPr="0010278D" w:rsidRDefault="0010278D" w:rsidP="00716E78">
      <w:pPr>
        <w:rPr>
          <w:lang w:val="el-GR"/>
        </w:rPr>
      </w:pPr>
      <w:r>
        <w:rPr>
          <w:lang w:val="el-GR"/>
        </w:rPr>
        <w:t>ΤΟΠΟΣ</w:t>
      </w:r>
    </w:p>
    <w:sectPr w:rsidR="0010278D" w:rsidRPr="001027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0AB" w:rsidRDefault="004850AB">
      <w:pPr>
        <w:spacing w:after="0"/>
      </w:pPr>
      <w:r>
        <w:separator/>
      </w:r>
    </w:p>
  </w:endnote>
  <w:endnote w:type="continuationSeparator" w:id="0">
    <w:p w:rsidR="004850AB" w:rsidRDefault="004850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B" w:rsidRDefault="004850A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B" w:rsidRDefault="004850AB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:rsidR="004850AB" w:rsidRDefault="004850AB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1002A1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B" w:rsidRDefault="004850A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0AB" w:rsidRDefault="004850AB">
      <w:pPr>
        <w:spacing w:after="0"/>
      </w:pPr>
      <w:r>
        <w:separator/>
      </w:r>
    </w:p>
  </w:footnote>
  <w:footnote w:type="continuationSeparator" w:id="0">
    <w:p w:rsidR="004850AB" w:rsidRDefault="004850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B" w:rsidRDefault="004850A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B" w:rsidRDefault="004850A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0AB" w:rsidRDefault="004850A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9D30E97"/>
    <w:multiLevelType w:val="hybridMultilevel"/>
    <w:tmpl w:val="D03E9622"/>
    <w:lvl w:ilvl="0" w:tplc="AF8E7DB6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A266A05"/>
    <w:multiLevelType w:val="hybridMultilevel"/>
    <w:tmpl w:val="184A50BE"/>
    <w:lvl w:ilvl="0" w:tplc="76145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C34C5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71659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24AF7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D63A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28A2B4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06E25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DB418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FAC10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490773"/>
    <w:multiLevelType w:val="hybridMultilevel"/>
    <w:tmpl w:val="F1A016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F057B"/>
    <w:multiLevelType w:val="hybridMultilevel"/>
    <w:tmpl w:val="DE84F2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D5EB9"/>
    <w:multiLevelType w:val="hybridMultilevel"/>
    <w:tmpl w:val="418CF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C32FA"/>
    <w:multiLevelType w:val="hybridMultilevel"/>
    <w:tmpl w:val="C4A463F0"/>
    <w:lvl w:ilvl="0" w:tplc="5844A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650A4" w:tentative="1">
      <w:start w:val="1"/>
      <w:numFmt w:val="lowerLetter"/>
      <w:lvlText w:val="%2."/>
      <w:lvlJc w:val="left"/>
      <w:pPr>
        <w:ind w:left="1440" w:hanging="360"/>
      </w:pPr>
    </w:lvl>
    <w:lvl w:ilvl="2" w:tplc="12A2109C" w:tentative="1">
      <w:start w:val="1"/>
      <w:numFmt w:val="lowerRoman"/>
      <w:lvlText w:val="%3."/>
      <w:lvlJc w:val="right"/>
      <w:pPr>
        <w:ind w:left="2160" w:hanging="180"/>
      </w:pPr>
    </w:lvl>
    <w:lvl w:ilvl="3" w:tplc="84AC28FA" w:tentative="1">
      <w:start w:val="1"/>
      <w:numFmt w:val="decimal"/>
      <w:lvlText w:val="%4."/>
      <w:lvlJc w:val="left"/>
      <w:pPr>
        <w:ind w:left="2880" w:hanging="360"/>
      </w:pPr>
    </w:lvl>
    <w:lvl w:ilvl="4" w:tplc="450C57CE" w:tentative="1">
      <w:start w:val="1"/>
      <w:numFmt w:val="lowerLetter"/>
      <w:lvlText w:val="%5."/>
      <w:lvlJc w:val="left"/>
      <w:pPr>
        <w:ind w:left="3600" w:hanging="360"/>
      </w:pPr>
    </w:lvl>
    <w:lvl w:ilvl="5" w:tplc="DF94BFC8" w:tentative="1">
      <w:start w:val="1"/>
      <w:numFmt w:val="lowerRoman"/>
      <w:lvlText w:val="%6."/>
      <w:lvlJc w:val="right"/>
      <w:pPr>
        <w:ind w:left="4320" w:hanging="180"/>
      </w:pPr>
    </w:lvl>
    <w:lvl w:ilvl="6" w:tplc="F120F1AA" w:tentative="1">
      <w:start w:val="1"/>
      <w:numFmt w:val="decimal"/>
      <w:lvlText w:val="%7."/>
      <w:lvlJc w:val="left"/>
      <w:pPr>
        <w:ind w:left="5040" w:hanging="360"/>
      </w:pPr>
    </w:lvl>
    <w:lvl w:ilvl="7" w:tplc="BC627410" w:tentative="1">
      <w:start w:val="1"/>
      <w:numFmt w:val="lowerLetter"/>
      <w:lvlText w:val="%8."/>
      <w:lvlJc w:val="left"/>
      <w:pPr>
        <w:ind w:left="5760" w:hanging="360"/>
      </w:pPr>
    </w:lvl>
    <w:lvl w:ilvl="8" w:tplc="F584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01F4E"/>
    <w:multiLevelType w:val="hybridMultilevel"/>
    <w:tmpl w:val="6F06BC02"/>
    <w:lvl w:ilvl="0" w:tplc="3860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40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E08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20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82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A3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8D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A9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4A8D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861AA"/>
    <w:multiLevelType w:val="hybridMultilevel"/>
    <w:tmpl w:val="E662C348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8585417"/>
    <w:multiLevelType w:val="hybridMultilevel"/>
    <w:tmpl w:val="7916C708"/>
    <w:lvl w:ilvl="0" w:tplc="0408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6CFC5999"/>
    <w:multiLevelType w:val="hybridMultilevel"/>
    <w:tmpl w:val="0D02828A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2DC"/>
    <w:multiLevelType w:val="hybridMultilevel"/>
    <w:tmpl w:val="3662DCA8"/>
    <w:lvl w:ilvl="0" w:tplc="9E328ED0">
      <w:start w:val="1"/>
      <w:numFmt w:val="decimal"/>
      <w:lvlText w:val="%1."/>
      <w:lvlJc w:val="left"/>
      <w:pPr>
        <w:ind w:left="720" w:hanging="360"/>
      </w:pPr>
    </w:lvl>
    <w:lvl w:ilvl="1" w:tplc="4E7EA84A" w:tentative="1">
      <w:start w:val="1"/>
      <w:numFmt w:val="lowerLetter"/>
      <w:lvlText w:val="%2."/>
      <w:lvlJc w:val="left"/>
      <w:pPr>
        <w:ind w:left="1440" w:hanging="360"/>
      </w:pPr>
    </w:lvl>
    <w:lvl w:ilvl="2" w:tplc="8B969880" w:tentative="1">
      <w:start w:val="1"/>
      <w:numFmt w:val="lowerRoman"/>
      <w:lvlText w:val="%3."/>
      <w:lvlJc w:val="right"/>
      <w:pPr>
        <w:ind w:left="2160" w:hanging="180"/>
      </w:pPr>
    </w:lvl>
    <w:lvl w:ilvl="3" w:tplc="F490B8BE" w:tentative="1">
      <w:start w:val="1"/>
      <w:numFmt w:val="decimal"/>
      <w:lvlText w:val="%4."/>
      <w:lvlJc w:val="left"/>
      <w:pPr>
        <w:ind w:left="2880" w:hanging="360"/>
      </w:pPr>
    </w:lvl>
    <w:lvl w:ilvl="4" w:tplc="00AE7060" w:tentative="1">
      <w:start w:val="1"/>
      <w:numFmt w:val="lowerLetter"/>
      <w:lvlText w:val="%5."/>
      <w:lvlJc w:val="left"/>
      <w:pPr>
        <w:ind w:left="3600" w:hanging="360"/>
      </w:pPr>
    </w:lvl>
    <w:lvl w:ilvl="5" w:tplc="A6CA34F4" w:tentative="1">
      <w:start w:val="1"/>
      <w:numFmt w:val="lowerRoman"/>
      <w:lvlText w:val="%6."/>
      <w:lvlJc w:val="right"/>
      <w:pPr>
        <w:ind w:left="4320" w:hanging="180"/>
      </w:pPr>
    </w:lvl>
    <w:lvl w:ilvl="6" w:tplc="D1124F28" w:tentative="1">
      <w:start w:val="1"/>
      <w:numFmt w:val="decimal"/>
      <w:lvlText w:val="%7."/>
      <w:lvlJc w:val="left"/>
      <w:pPr>
        <w:ind w:left="5040" w:hanging="360"/>
      </w:pPr>
    </w:lvl>
    <w:lvl w:ilvl="7" w:tplc="2C644634" w:tentative="1">
      <w:start w:val="1"/>
      <w:numFmt w:val="lowerLetter"/>
      <w:lvlText w:val="%8."/>
      <w:lvlJc w:val="left"/>
      <w:pPr>
        <w:ind w:left="5760" w:hanging="360"/>
      </w:pPr>
    </w:lvl>
    <w:lvl w:ilvl="8" w:tplc="C2DAD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23"/>
  </w:num>
  <w:num w:numId="14">
    <w:abstractNumId w:val="17"/>
  </w:num>
  <w:num w:numId="15">
    <w:abstractNumId w:val="18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13"/>
  </w:num>
  <w:num w:numId="23">
    <w:abstractNumId w:val="21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14"/>
    <w:rsid w:val="00000C5E"/>
    <w:rsid w:val="000012EE"/>
    <w:rsid w:val="0000375D"/>
    <w:rsid w:val="000040FD"/>
    <w:rsid w:val="00004465"/>
    <w:rsid w:val="0000656D"/>
    <w:rsid w:val="00006CEC"/>
    <w:rsid w:val="000072DB"/>
    <w:rsid w:val="00007CCA"/>
    <w:rsid w:val="000130D0"/>
    <w:rsid w:val="00017743"/>
    <w:rsid w:val="0002094F"/>
    <w:rsid w:val="00020B6A"/>
    <w:rsid w:val="00020DCF"/>
    <w:rsid w:val="000215D3"/>
    <w:rsid w:val="00022572"/>
    <w:rsid w:val="0002320C"/>
    <w:rsid w:val="00023862"/>
    <w:rsid w:val="00023BEC"/>
    <w:rsid w:val="00024CFD"/>
    <w:rsid w:val="00026E2E"/>
    <w:rsid w:val="000273D4"/>
    <w:rsid w:val="0002791C"/>
    <w:rsid w:val="0003014F"/>
    <w:rsid w:val="000313EC"/>
    <w:rsid w:val="000319DF"/>
    <w:rsid w:val="000325E7"/>
    <w:rsid w:val="00032BAF"/>
    <w:rsid w:val="00034ABD"/>
    <w:rsid w:val="00037801"/>
    <w:rsid w:val="000421F7"/>
    <w:rsid w:val="00043016"/>
    <w:rsid w:val="00043E26"/>
    <w:rsid w:val="00044434"/>
    <w:rsid w:val="00045253"/>
    <w:rsid w:val="000457F6"/>
    <w:rsid w:val="00047387"/>
    <w:rsid w:val="000500DC"/>
    <w:rsid w:val="000521DC"/>
    <w:rsid w:val="00052C3D"/>
    <w:rsid w:val="00052D56"/>
    <w:rsid w:val="000561E7"/>
    <w:rsid w:val="00057051"/>
    <w:rsid w:val="000606A0"/>
    <w:rsid w:val="000609B8"/>
    <w:rsid w:val="00060A38"/>
    <w:rsid w:val="000620B3"/>
    <w:rsid w:val="00062BB2"/>
    <w:rsid w:val="00063B20"/>
    <w:rsid w:val="00064648"/>
    <w:rsid w:val="00064699"/>
    <w:rsid w:val="000649DF"/>
    <w:rsid w:val="00065002"/>
    <w:rsid w:val="00065F9C"/>
    <w:rsid w:val="00070508"/>
    <w:rsid w:val="000715C3"/>
    <w:rsid w:val="000737CC"/>
    <w:rsid w:val="00073FFE"/>
    <w:rsid w:val="00076C9E"/>
    <w:rsid w:val="00077DFF"/>
    <w:rsid w:val="00080FAE"/>
    <w:rsid w:val="0008133F"/>
    <w:rsid w:val="000819A2"/>
    <w:rsid w:val="00085585"/>
    <w:rsid w:val="00087B4D"/>
    <w:rsid w:val="00087B79"/>
    <w:rsid w:val="00092DA0"/>
    <w:rsid w:val="00092E0A"/>
    <w:rsid w:val="00093027"/>
    <w:rsid w:val="000933D8"/>
    <w:rsid w:val="00095E41"/>
    <w:rsid w:val="00096856"/>
    <w:rsid w:val="00097F3B"/>
    <w:rsid w:val="000A0FD7"/>
    <w:rsid w:val="000A223D"/>
    <w:rsid w:val="000A44F1"/>
    <w:rsid w:val="000A5B86"/>
    <w:rsid w:val="000A6A2D"/>
    <w:rsid w:val="000A6F04"/>
    <w:rsid w:val="000A6F90"/>
    <w:rsid w:val="000B1EE7"/>
    <w:rsid w:val="000B4E42"/>
    <w:rsid w:val="000B63D9"/>
    <w:rsid w:val="000C1E49"/>
    <w:rsid w:val="000C2D2C"/>
    <w:rsid w:val="000C4284"/>
    <w:rsid w:val="000C4BEA"/>
    <w:rsid w:val="000C4C74"/>
    <w:rsid w:val="000C5B34"/>
    <w:rsid w:val="000C6682"/>
    <w:rsid w:val="000C76F3"/>
    <w:rsid w:val="000C7F1C"/>
    <w:rsid w:val="000D02D1"/>
    <w:rsid w:val="000D0C47"/>
    <w:rsid w:val="000D2427"/>
    <w:rsid w:val="000D24F7"/>
    <w:rsid w:val="000D263D"/>
    <w:rsid w:val="000D2DDD"/>
    <w:rsid w:val="000D5A6B"/>
    <w:rsid w:val="000D74AF"/>
    <w:rsid w:val="000D7C22"/>
    <w:rsid w:val="000E082E"/>
    <w:rsid w:val="000E0DD6"/>
    <w:rsid w:val="000E310F"/>
    <w:rsid w:val="000E604F"/>
    <w:rsid w:val="000E636F"/>
    <w:rsid w:val="000E67AB"/>
    <w:rsid w:val="000F03AE"/>
    <w:rsid w:val="000F12E3"/>
    <w:rsid w:val="000F1F04"/>
    <w:rsid w:val="000F27EF"/>
    <w:rsid w:val="000F28F9"/>
    <w:rsid w:val="000F3AC7"/>
    <w:rsid w:val="000F3FCE"/>
    <w:rsid w:val="000F6067"/>
    <w:rsid w:val="000F735E"/>
    <w:rsid w:val="000F7DEF"/>
    <w:rsid w:val="001002A1"/>
    <w:rsid w:val="00100514"/>
    <w:rsid w:val="001017C9"/>
    <w:rsid w:val="0010278D"/>
    <w:rsid w:val="00102E24"/>
    <w:rsid w:val="00103678"/>
    <w:rsid w:val="001036EA"/>
    <w:rsid w:val="00103DDF"/>
    <w:rsid w:val="00105314"/>
    <w:rsid w:val="001073F8"/>
    <w:rsid w:val="001101C6"/>
    <w:rsid w:val="00110C30"/>
    <w:rsid w:val="00111901"/>
    <w:rsid w:val="00111E0D"/>
    <w:rsid w:val="00112610"/>
    <w:rsid w:val="001164F4"/>
    <w:rsid w:val="00117635"/>
    <w:rsid w:val="001217F6"/>
    <w:rsid w:val="00122C70"/>
    <w:rsid w:val="00122DA3"/>
    <w:rsid w:val="00123C25"/>
    <w:rsid w:val="00125B0B"/>
    <w:rsid w:val="00127863"/>
    <w:rsid w:val="001317FF"/>
    <w:rsid w:val="001358DA"/>
    <w:rsid w:val="00136416"/>
    <w:rsid w:val="001365BB"/>
    <w:rsid w:val="00136C1B"/>
    <w:rsid w:val="0014174C"/>
    <w:rsid w:val="00141F11"/>
    <w:rsid w:val="001434A8"/>
    <w:rsid w:val="00144E2E"/>
    <w:rsid w:val="0014575C"/>
    <w:rsid w:val="00146373"/>
    <w:rsid w:val="0015005C"/>
    <w:rsid w:val="00150871"/>
    <w:rsid w:val="00153744"/>
    <w:rsid w:val="001552C1"/>
    <w:rsid w:val="00160404"/>
    <w:rsid w:val="00160A1A"/>
    <w:rsid w:val="001611ED"/>
    <w:rsid w:val="00161D1D"/>
    <w:rsid w:val="00161FB1"/>
    <w:rsid w:val="00162616"/>
    <w:rsid w:val="00164E1F"/>
    <w:rsid w:val="00165736"/>
    <w:rsid w:val="00165986"/>
    <w:rsid w:val="00166D03"/>
    <w:rsid w:val="00167980"/>
    <w:rsid w:val="00167F4B"/>
    <w:rsid w:val="00171EB5"/>
    <w:rsid w:val="00172FBA"/>
    <w:rsid w:val="001737BA"/>
    <w:rsid w:val="0017436B"/>
    <w:rsid w:val="00175691"/>
    <w:rsid w:val="001765C9"/>
    <w:rsid w:val="00176884"/>
    <w:rsid w:val="00177D6E"/>
    <w:rsid w:val="00182A81"/>
    <w:rsid w:val="00182EC0"/>
    <w:rsid w:val="00182FE8"/>
    <w:rsid w:val="00184870"/>
    <w:rsid w:val="0018557E"/>
    <w:rsid w:val="00186B76"/>
    <w:rsid w:val="00187B36"/>
    <w:rsid w:val="0019005A"/>
    <w:rsid w:val="00191486"/>
    <w:rsid w:val="001934F6"/>
    <w:rsid w:val="00193C04"/>
    <w:rsid w:val="00196314"/>
    <w:rsid w:val="00197E3E"/>
    <w:rsid w:val="001A129D"/>
    <w:rsid w:val="001A13CF"/>
    <w:rsid w:val="001A1CBE"/>
    <w:rsid w:val="001A46F0"/>
    <w:rsid w:val="001A7159"/>
    <w:rsid w:val="001A71FA"/>
    <w:rsid w:val="001A784D"/>
    <w:rsid w:val="001B060C"/>
    <w:rsid w:val="001B0B53"/>
    <w:rsid w:val="001B1284"/>
    <w:rsid w:val="001B1362"/>
    <w:rsid w:val="001B44A3"/>
    <w:rsid w:val="001B4C2F"/>
    <w:rsid w:val="001B4F76"/>
    <w:rsid w:val="001B5915"/>
    <w:rsid w:val="001B7A17"/>
    <w:rsid w:val="001C0B70"/>
    <w:rsid w:val="001C17BC"/>
    <w:rsid w:val="001C1814"/>
    <w:rsid w:val="001C2776"/>
    <w:rsid w:val="001C27C7"/>
    <w:rsid w:val="001C2D22"/>
    <w:rsid w:val="001C3331"/>
    <w:rsid w:val="001C3E1B"/>
    <w:rsid w:val="001C4D31"/>
    <w:rsid w:val="001C5104"/>
    <w:rsid w:val="001C57FC"/>
    <w:rsid w:val="001C5C40"/>
    <w:rsid w:val="001C7A2C"/>
    <w:rsid w:val="001D2422"/>
    <w:rsid w:val="001D490D"/>
    <w:rsid w:val="001D4BC4"/>
    <w:rsid w:val="001D54BD"/>
    <w:rsid w:val="001E006D"/>
    <w:rsid w:val="001E01BC"/>
    <w:rsid w:val="001E15FD"/>
    <w:rsid w:val="001E18DD"/>
    <w:rsid w:val="001E1F56"/>
    <w:rsid w:val="001E243F"/>
    <w:rsid w:val="001E26D7"/>
    <w:rsid w:val="001E4CC6"/>
    <w:rsid w:val="001E5219"/>
    <w:rsid w:val="001E6028"/>
    <w:rsid w:val="001E6F85"/>
    <w:rsid w:val="001E7CA0"/>
    <w:rsid w:val="001F0491"/>
    <w:rsid w:val="001F0AED"/>
    <w:rsid w:val="001F18E1"/>
    <w:rsid w:val="001F1DCF"/>
    <w:rsid w:val="001F2C91"/>
    <w:rsid w:val="001F45BE"/>
    <w:rsid w:val="001F4AC9"/>
    <w:rsid w:val="001F7E31"/>
    <w:rsid w:val="00200AB7"/>
    <w:rsid w:val="00200C6B"/>
    <w:rsid w:val="00204B65"/>
    <w:rsid w:val="00204DA6"/>
    <w:rsid w:val="00205CB7"/>
    <w:rsid w:val="00205EF0"/>
    <w:rsid w:val="00207038"/>
    <w:rsid w:val="0021260A"/>
    <w:rsid w:val="002128FF"/>
    <w:rsid w:val="00212D51"/>
    <w:rsid w:val="00214CA5"/>
    <w:rsid w:val="002157A0"/>
    <w:rsid w:val="00215ADE"/>
    <w:rsid w:val="00215CE3"/>
    <w:rsid w:val="00216ECA"/>
    <w:rsid w:val="00220BE2"/>
    <w:rsid w:val="00221710"/>
    <w:rsid w:val="0022250D"/>
    <w:rsid w:val="00222C4E"/>
    <w:rsid w:val="00223492"/>
    <w:rsid w:val="00230C0B"/>
    <w:rsid w:val="00230F20"/>
    <w:rsid w:val="002338CB"/>
    <w:rsid w:val="002338D8"/>
    <w:rsid w:val="00233FFA"/>
    <w:rsid w:val="0023494F"/>
    <w:rsid w:val="002353B1"/>
    <w:rsid w:val="00235979"/>
    <w:rsid w:val="00236CCA"/>
    <w:rsid w:val="00240CF8"/>
    <w:rsid w:val="00243498"/>
    <w:rsid w:val="00244872"/>
    <w:rsid w:val="00245B54"/>
    <w:rsid w:val="00246120"/>
    <w:rsid w:val="00246C18"/>
    <w:rsid w:val="002471DF"/>
    <w:rsid w:val="00247874"/>
    <w:rsid w:val="00251043"/>
    <w:rsid w:val="002510A3"/>
    <w:rsid w:val="0025224F"/>
    <w:rsid w:val="00252BDC"/>
    <w:rsid w:val="0025400A"/>
    <w:rsid w:val="002544F0"/>
    <w:rsid w:val="00255761"/>
    <w:rsid w:val="00255DA3"/>
    <w:rsid w:val="002567E1"/>
    <w:rsid w:val="00260F64"/>
    <w:rsid w:val="002615EB"/>
    <w:rsid w:val="0026258A"/>
    <w:rsid w:val="00263787"/>
    <w:rsid w:val="0026531F"/>
    <w:rsid w:val="0026561A"/>
    <w:rsid w:val="002656CE"/>
    <w:rsid w:val="0026679F"/>
    <w:rsid w:val="002667D1"/>
    <w:rsid w:val="002669A8"/>
    <w:rsid w:val="00266D9E"/>
    <w:rsid w:val="00267231"/>
    <w:rsid w:val="0027068B"/>
    <w:rsid w:val="002706B0"/>
    <w:rsid w:val="002714CB"/>
    <w:rsid w:val="0027167B"/>
    <w:rsid w:val="002719A2"/>
    <w:rsid w:val="00274969"/>
    <w:rsid w:val="00274AE9"/>
    <w:rsid w:val="002758D4"/>
    <w:rsid w:val="0027742B"/>
    <w:rsid w:val="002779F0"/>
    <w:rsid w:val="00280406"/>
    <w:rsid w:val="00281C28"/>
    <w:rsid w:val="00281EC7"/>
    <w:rsid w:val="00282602"/>
    <w:rsid w:val="00282EBF"/>
    <w:rsid w:val="00283C02"/>
    <w:rsid w:val="00284BFD"/>
    <w:rsid w:val="00285BC5"/>
    <w:rsid w:val="00285FCF"/>
    <w:rsid w:val="00286137"/>
    <w:rsid w:val="00286ED0"/>
    <w:rsid w:val="00287116"/>
    <w:rsid w:val="002913F6"/>
    <w:rsid w:val="00291D15"/>
    <w:rsid w:val="00292883"/>
    <w:rsid w:val="00293683"/>
    <w:rsid w:val="00295B08"/>
    <w:rsid w:val="00297743"/>
    <w:rsid w:val="002A0571"/>
    <w:rsid w:val="002A1BBF"/>
    <w:rsid w:val="002A2BF9"/>
    <w:rsid w:val="002B20BB"/>
    <w:rsid w:val="002B2B97"/>
    <w:rsid w:val="002B2D40"/>
    <w:rsid w:val="002B301E"/>
    <w:rsid w:val="002B5777"/>
    <w:rsid w:val="002B61F6"/>
    <w:rsid w:val="002B65A6"/>
    <w:rsid w:val="002C1220"/>
    <w:rsid w:val="002C43FF"/>
    <w:rsid w:val="002D1218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E04"/>
    <w:rsid w:val="002E1623"/>
    <w:rsid w:val="002E37DD"/>
    <w:rsid w:val="002E6277"/>
    <w:rsid w:val="002E6CB5"/>
    <w:rsid w:val="002E7A08"/>
    <w:rsid w:val="002F4478"/>
    <w:rsid w:val="002F46A5"/>
    <w:rsid w:val="002F4DB0"/>
    <w:rsid w:val="002F73F2"/>
    <w:rsid w:val="002F77AE"/>
    <w:rsid w:val="002F7A66"/>
    <w:rsid w:val="00300654"/>
    <w:rsid w:val="00301991"/>
    <w:rsid w:val="0030212E"/>
    <w:rsid w:val="00302FE8"/>
    <w:rsid w:val="00303600"/>
    <w:rsid w:val="00303AE1"/>
    <w:rsid w:val="00306F75"/>
    <w:rsid w:val="0031048C"/>
    <w:rsid w:val="00310D05"/>
    <w:rsid w:val="0031169D"/>
    <w:rsid w:val="00312742"/>
    <w:rsid w:val="0031472F"/>
    <w:rsid w:val="0031698B"/>
    <w:rsid w:val="00316FC6"/>
    <w:rsid w:val="00317B23"/>
    <w:rsid w:val="0032109F"/>
    <w:rsid w:val="003210D8"/>
    <w:rsid w:val="00321C96"/>
    <w:rsid w:val="00321EA9"/>
    <w:rsid w:val="00322771"/>
    <w:rsid w:val="00322DCB"/>
    <w:rsid w:val="0032301B"/>
    <w:rsid w:val="00325694"/>
    <w:rsid w:val="0032639F"/>
    <w:rsid w:val="003300B4"/>
    <w:rsid w:val="00330491"/>
    <w:rsid w:val="00334213"/>
    <w:rsid w:val="00335352"/>
    <w:rsid w:val="00336C4D"/>
    <w:rsid w:val="0033792C"/>
    <w:rsid w:val="00342556"/>
    <w:rsid w:val="00344E52"/>
    <w:rsid w:val="00345415"/>
    <w:rsid w:val="0034590B"/>
    <w:rsid w:val="00347DC1"/>
    <w:rsid w:val="00350A87"/>
    <w:rsid w:val="00351D2C"/>
    <w:rsid w:val="00352042"/>
    <w:rsid w:val="0035283C"/>
    <w:rsid w:val="00353578"/>
    <w:rsid w:val="00355202"/>
    <w:rsid w:val="0035532D"/>
    <w:rsid w:val="003556ED"/>
    <w:rsid w:val="00355C21"/>
    <w:rsid w:val="00356A59"/>
    <w:rsid w:val="00360FA4"/>
    <w:rsid w:val="0036403C"/>
    <w:rsid w:val="003643C7"/>
    <w:rsid w:val="00364DB0"/>
    <w:rsid w:val="0036629B"/>
    <w:rsid w:val="00366FFB"/>
    <w:rsid w:val="0037098A"/>
    <w:rsid w:val="00370D37"/>
    <w:rsid w:val="00371A60"/>
    <w:rsid w:val="00373623"/>
    <w:rsid w:val="003740D4"/>
    <w:rsid w:val="003744C0"/>
    <w:rsid w:val="00374B84"/>
    <w:rsid w:val="00375F44"/>
    <w:rsid w:val="0037670C"/>
    <w:rsid w:val="0037670E"/>
    <w:rsid w:val="0037683F"/>
    <w:rsid w:val="00382C52"/>
    <w:rsid w:val="00382D8C"/>
    <w:rsid w:val="00386348"/>
    <w:rsid w:val="00386F86"/>
    <w:rsid w:val="0039051E"/>
    <w:rsid w:val="00390D33"/>
    <w:rsid w:val="003929DA"/>
    <w:rsid w:val="0039318E"/>
    <w:rsid w:val="00393416"/>
    <w:rsid w:val="00394A1A"/>
    <w:rsid w:val="003954C0"/>
    <w:rsid w:val="00397542"/>
    <w:rsid w:val="00397984"/>
    <w:rsid w:val="00397E25"/>
    <w:rsid w:val="003A4427"/>
    <w:rsid w:val="003A68B3"/>
    <w:rsid w:val="003A7635"/>
    <w:rsid w:val="003A78D9"/>
    <w:rsid w:val="003A7D22"/>
    <w:rsid w:val="003B04CB"/>
    <w:rsid w:val="003B0B9F"/>
    <w:rsid w:val="003B264E"/>
    <w:rsid w:val="003B5CF0"/>
    <w:rsid w:val="003B77D2"/>
    <w:rsid w:val="003C0899"/>
    <w:rsid w:val="003C3253"/>
    <w:rsid w:val="003C4424"/>
    <w:rsid w:val="003C4CA4"/>
    <w:rsid w:val="003C54C6"/>
    <w:rsid w:val="003C7A40"/>
    <w:rsid w:val="003D0EC7"/>
    <w:rsid w:val="003D10BA"/>
    <w:rsid w:val="003D1320"/>
    <w:rsid w:val="003D21D6"/>
    <w:rsid w:val="003D37D8"/>
    <w:rsid w:val="003D4EA1"/>
    <w:rsid w:val="003D62F0"/>
    <w:rsid w:val="003D6543"/>
    <w:rsid w:val="003D7490"/>
    <w:rsid w:val="003D7C44"/>
    <w:rsid w:val="003E3340"/>
    <w:rsid w:val="003E3871"/>
    <w:rsid w:val="003E77F8"/>
    <w:rsid w:val="003F2C9C"/>
    <w:rsid w:val="003F4D71"/>
    <w:rsid w:val="003F4F62"/>
    <w:rsid w:val="003F4FB3"/>
    <w:rsid w:val="003F6649"/>
    <w:rsid w:val="003F6737"/>
    <w:rsid w:val="003F6DFD"/>
    <w:rsid w:val="003F7489"/>
    <w:rsid w:val="00401093"/>
    <w:rsid w:val="0040208C"/>
    <w:rsid w:val="00405D54"/>
    <w:rsid w:val="00406754"/>
    <w:rsid w:val="0041076B"/>
    <w:rsid w:val="00412714"/>
    <w:rsid w:val="00412A98"/>
    <w:rsid w:val="004134BB"/>
    <w:rsid w:val="00413AB8"/>
    <w:rsid w:val="004165DD"/>
    <w:rsid w:val="00416EF3"/>
    <w:rsid w:val="00417E8B"/>
    <w:rsid w:val="00420634"/>
    <w:rsid w:val="004209CE"/>
    <w:rsid w:val="004224C3"/>
    <w:rsid w:val="004246DE"/>
    <w:rsid w:val="004266BA"/>
    <w:rsid w:val="0042733F"/>
    <w:rsid w:val="0043074A"/>
    <w:rsid w:val="004307A6"/>
    <w:rsid w:val="00430D31"/>
    <w:rsid w:val="00431FAC"/>
    <w:rsid w:val="004324F3"/>
    <w:rsid w:val="004331C6"/>
    <w:rsid w:val="00433B0A"/>
    <w:rsid w:val="00433DA3"/>
    <w:rsid w:val="00436457"/>
    <w:rsid w:val="00436CE3"/>
    <w:rsid w:val="00436CFF"/>
    <w:rsid w:val="00436F2C"/>
    <w:rsid w:val="004370FE"/>
    <w:rsid w:val="004401C0"/>
    <w:rsid w:val="004410D8"/>
    <w:rsid w:val="00441C72"/>
    <w:rsid w:val="00444121"/>
    <w:rsid w:val="0044722F"/>
    <w:rsid w:val="004472F1"/>
    <w:rsid w:val="004473F4"/>
    <w:rsid w:val="00450623"/>
    <w:rsid w:val="004511E0"/>
    <w:rsid w:val="00451B52"/>
    <w:rsid w:val="00454B72"/>
    <w:rsid w:val="00454E15"/>
    <w:rsid w:val="00455376"/>
    <w:rsid w:val="00456DE2"/>
    <w:rsid w:val="00457204"/>
    <w:rsid w:val="004608D2"/>
    <w:rsid w:val="00460CF7"/>
    <w:rsid w:val="004618ED"/>
    <w:rsid w:val="00461C8F"/>
    <w:rsid w:val="004624A4"/>
    <w:rsid w:val="004629D9"/>
    <w:rsid w:val="00463070"/>
    <w:rsid w:val="004654FB"/>
    <w:rsid w:val="00467647"/>
    <w:rsid w:val="00467D5F"/>
    <w:rsid w:val="00467F14"/>
    <w:rsid w:val="004701FC"/>
    <w:rsid w:val="00470D3D"/>
    <w:rsid w:val="00471108"/>
    <w:rsid w:val="00471380"/>
    <w:rsid w:val="00471A32"/>
    <w:rsid w:val="00472410"/>
    <w:rsid w:val="0047283A"/>
    <w:rsid w:val="00473CD0"/>
    <w:rsid w:val="00474BCC"/>
    <w:rsid w:val="004759D3"/>
    <w:rsid w:val="00477211"/>
    <w:rsid w:val="0048048E"/>
    <w:rsid w:val="004809C0"/>
    <w:rsid w:val="00481860"/>
    <w:rsid w:val="00481ADD"/>
    <w:rsid w:val="00482FAD"/>
    <w:rsid w:val="0048403F"/>
    <w:rsid w:val="00484A49"/>
    <w:rsid w:val="004850AB"/>
    <w:rsid w:val="00485235"/>
    <w:rsid w:val="00485877"/>
    <w:rsid w:val="00487F20"/>
    <w:rsid w:val="004902F7"/>
    <w:rsid w:val="0049084E"/>
    <w:rsid w:val="0049092A"/>
    <w:rsid w:val="00490A67"/>
    <w:rsid w:val="00490EDB"/>
    <w:rsid w:val="00491658"/>
    <w:rsid w:val="00491A48"/>
    <w:rsid w:val="00491A5A"/>
    <w:rsid w:val="004927EF"/>
    <w:rsid w:val="00493234"/>
    <w:rsid w:val="00493DD6"/>
    <w:rsid w:val="004941AF"/>
    <w:rsid w:val="00494393"/>
    <w:rsid w:val="004948C1"/>
    <w:rsid w:val="00494CB1"/>
    <w:rsid w:val="00495F28"/>
    <w:rsid w:val="00496A4E"/>
    <w:rsid w:val="00496CA8"/>
    <w:rsid w:val="004A208E"/>
    <w:rsid w:val="004A26E5"/>
    <w:rsid w:val="004A408E"/>
    <w:rsid w:val="004A42FF"/>
    <w:rsid w:val="004A4732"/>
    <w:rsid w:val="004A54CF"/>
    <w:rsid w:val="004A654C"/>
    <w:rsid w:val="004A7D70"/>
    <w:rsid w:val="004B2C85"/>
    <w:rsid w:val="004B48C3"/>
    <w:rsid w:val="004B5864"/>
    <w:rsid w:val="004C07DF"/>
    <w:rsid w:val="004C1334"/>
    <w:rsid w:val="004C3C0C"/>
    <w:rsid w:val="004C4EA6"/>
    <w:rsid w:val="004C4EC8"/>
    <w:rsid w:val="004C53A8"/>
    <w:rsid w:val="004C6B0C"/>
    <w:rsid w:val="004C742C"/>
    <w:rsid w:val="004D0C34"/>
    <w:rsid w:val="004D188C"/>
    <w:rsid w:val="004D1CB6"/>
    <w:rsid w:val="004D54FF"/>
    <w:rsid w:val="004D680D"/>
    <w:rsid w:val="004D6A9C"/>
    <w:rsid w:val="004E217D"/>
    <w:rsid w:val="004E2A3A"/>
    <w:rsid w:val="004E4D7E"/>
    <w:rsid w:val="004E533E"/>
    <w:rsid w:val="004E592B"/>
    <w:rsid w:val="004E5944"/>
    <w:rsid w:val="004E6858"/>
    <w:rsid w:val="004E6C6E"/>
    <w:rsid w:val="004F35CD"/>
    <w:rsid w:val="004F3EF1"/>
    <w:rsid w:val="004F5118"/>
    <w:rsid w:val="004F687F"/>
    <w:rsid w:val="004F7AEF"/>
    <w:rsid w:val="00501E52"/>
    <w:rsid w:val="005028CF"/>
    <w:rsid w:val="005054D1"/>
    <w:rsid w:val="005055D4"/>
    <w:rsid w:val="00505A0F"/>
    <w:rsid w:val="00505B5C"/>
    <w:rsid w:val="0050618D"/>
    <w:rsid w:val="00506757"/>
    <w:rsid w:val="00510A93"/>
    <w:rsid w:val="005148C2"/>
    <w:rsid w:val="00516126"/>
    <w:rsid w:val="00516A43"/>
    <w:rsid w:val="00516C3C"/>
    <w:rsid w:val="0051726E"/>
    <w:rsid w:val="005208A3"/>
    <w:rsid w:val="0052232F"/>
    <w:rsid w:val="005237FA"/>
    <w:rsid w:val="00523889"/>
    <w:rsid w:val="00524A70"/>
    <w:rsid w:val="00524C51"/>
    <w:rsid w:val="005251C4"/>
    <w:rsid w:val="00531800"/>
    <w:rsid w:val="005345F5"/>
    <w:rsid w:val="005352FD"/>
    <w:rsid w:val="0053596B"/>
    <w:rsid w:val="00536A6C"/>
    <w:rsid w:val="0053703A"/>
    <w:rsid w:val="00540F44"/>
    <w:rsid w:val="00544A4E"/>
    <w:rsid w:val="00546AB0"/>
    <w:rsid w:val="00546E82"/>
    <w:rsid w:val="005502D8"/>
    <w:rsid w:val="005518B6"/>
    <w:rsid w:val="00551F2E"/>
    <w:rsid w:val="00553602"/>
    <w:rsid w:val="00553E3F"/>
    <w:rsid w:val="0055437F"/>
    <w:rsid w:val="0055520C"/>
    <w:rsid w:val="005563C6"/>
    <w:rsid w:val="00556F06"/>
    <w:rsid w:val="005609B2"/>
    <w:rsid w:val="0056463B"/>
    <w:rsid w:val="00565CD0"/>
    <w:rsid w:val="00566051"/>
    <w:rsid w:val="00566C5D"/>
    <w:rsid w:val="00567862"/>
    <w:rsid w:val="00570C40"/>
    <w:rsid w:val="00571452"/>
    <w:rsid w:val="00574EB5"/>
    <w:rsid w:val="0057552B"/>
    <w:rsid w:val="005776A3"/>
    <w:rsid w:val="00581874"/>
    <w:rsid w:val="00585EAB"/>
    <w:rsid w:val="00586940"/>
    <w:rsid w:val="00587734"/>
    <w:rsid w:val="00590CAE"/>
    <w:rsid w:val="005911A8"/>
    <w:rsid w:val="00591653"/>
    <w:rsid w:val="00591B46"/>
    <w:rsid w:val="00591F5C"/>
    <w:rsid w:val="00592337"/>
    <w:rsid w:val="00592803"/>
    <w:rsid w:val="0059451D"/>
    <w:rsid w:val="00595F5F"/>
    <w:rsid w:val="00596FFF"/>
    <w:rsid w:val="00597F5F"/>
    <w:rsid w:val="005A00D1"/>
    <w:rsid w:val="005A0EAB"/>
    <w:rsid w:val="005A0EC7"/>
    <w:rsid w:val="005A2C6D"/>
    <w:rsid w:val="005A3D8C"/>
    <w:rsid w:val="005A6FC1"/>
    <w:rsid w:val="005A7986"/>
    <w:rsid w:val="005B0027"/>
    <w:rsid w:val="005B03A7"/>
    <w:rsid w:val="005B108C"/>
    <w:rsid w:val="005B150D"/>
    <w:rsid w:val="005B189E"/>
    <w:rsid w:val="005B1A00"/>
    <w:rsid w:val="005B4FFA"/>
    <w:rsid w:val="005B67DD"/>
    <w:rsid w:val="005B6EAC"/>
    <w:rsid w:val="005B7461"/>
    <w:rsid w:val="005B7536"/>
    <w:rsid w:val="005B7A1D"/>
    <w:rsid w:val="005C14BB"/>
    <w:rsid w:val="005C355C"/>
    <w:rsid w:val="005C4697"/>
    <w:rsid w:val="005C64D5"/>
    <w:rsid w:val="005C7311"/>
    <w:rsid w:val="005C746B"/>
    <w:rsid w:val="005C754C"/>
    <w:rsid w:val="005D11ED"/>
    <w:rsid w:val="005D22A6"/>
    <w:rsid w:val="005D2F9C"/>
    <w:rsid w:val="005D7EE8"/>
    <w:rsid w:val="005E15A7"/>
    <w:rsid w:val="005E1842"/>
    <w:rsid w:val="005E1BED"/>
    <w:rsid w:val="005E21B2"/>
    <w:rsid w:val="005E7109"/>
    <w:rsid w:val="005F0D4C"/>
    <w:rsid w:val="005F1162"/>
    <w:rsid w:val="005F4745"/>
    <w:rsid w:val="005F5058"/>
    <w:rsid w:val="005F589B"/>
    <w:rsid w:val="005F727C"/>
    <w:rsid w:val="00600236"/>
    <w:rsid w:val="006003D5"/>
    <w:rsid w:val="00600975"/>
    <w:rsid w:val="006021FD"/>
    <w:rsid w:val="006026F6"/>
    <w:rsid w:val="00603B93"/>
    <w:rsid w:val="00603C00"/>
    <w:rsid w:val="00604CE3"/>
    <w:rsid w:val="006060EE"/>
    <w:rsid w:val="006107A9"/>
    <w:rsid w:val="00611572"/>
    <w:rsid w:val="0061165C"/>
    <w:rsid w:val="00611B14"/>
    <w:rsid w:val="00612680"/>
    <w:rsid w:val="006132F7"/>
    <w:rsid w:val="00613CC4"/>
    <w:rsid w:val="0061666B"/>
    <w:rsid w:val="00616EA9"/>
    <w:rsid w:val="006205EA"/>
    <w:rsid w:val="006225CB"/>
    <w:rsid w:val="00624DED"/>
    <w:rsid w:val="00625129"/>
    <w:rsid w:val="00626CCA"/>
    <w:rsid w:val="006277FA"/>
    <w:rsid w:val="00627C0D"/>
    <w:rsid w:val="00627FA4"/>
    <w:rsid w:val="00630E45"/>
    <w:rsid w:val="00631E49"/>
    <w:rsid w:val="00633777"/>
    <w:rsid w:val="00634CB4"/>
    <w:rsid w:val="006359FE"/>
    <w:rsid w:val="00641E1B"/>
    <w:rsid w:val="006430D7"/>
    <w:rsid w:val="00643C7E"/>
    <w:rsid w:val="00646218"/>
    <w:rsid w:val="00647E93"/>
    <w:rsid w:val="00650987"/>
    <w:rsid w:val="00650AA2"/>
    <w:rsid w:val="00651E49"/>
    <w:rsid w:val="00652127"/>
    <w:rsid w:val="0065239E"/>
    <w:rsid w:val="0065482A"/>
    <w:rsid w:val="006549BC"/>
    <w:rsid w:val="006566B6"/>
    <w:rsid w:val="006578DF"/>
    <w:rsid w:val="00660A1F"/>
    <w:rsid w:val="00661A7E"/>
    <w:rsid w:val="00663F54"/>
    <w:rsid w:val="00665096"/>
    <w:rsid w:val="00665D80"/>
    <w:rsid w:val="006676BA"/>
    <w:rsid w:val="0067027D"/>
    <w:rsid w:val="00670518"/>
    <w:rsid w:val="006766F7"/>
    <w:rsid w:val="0068067B"/>
    <w:rsid w:val="00680F2F"/>
    <w:rsid w:val="00680FA7"/>
    <w:rsid w:val="006811DE"/>
    <w:rsid w:val="0068231E"/>
    <w:rsid w:val="00682A3D"/>
    <w:rsid w:val="00683D1D"/>
    <w:rsid w:val="00683E15"/>
    <w:rsid w:val="006848DA"/>
    <w:rsid w:val="0068575D"/>
    <w:rsid w:val="00685F43"/>
    <w:rsid w:val="006877E6"/>
    <w:rsid w:val="00691A67"/>
    <w:rsid w:val="00691CDD"/>
    <w:rsid w:val="00693538"/>
    <w:rsid w:val="006940A0"/>
    <w:rsid w:val="006959FE"/>
    <w:rsid w:val="00696AC4"/>
    <w:rsid w:val="00696DD7"/>
    <w:rsid w:val="006A00F7"/>
    <w:rsid w:val="006A34C5"/>
    <w:rsid w:val="006A39A0"/>
    <w:rsid w:val="006A3B66"/>
    <w:rsid w:val="006A40FD"/>
    <w:rsid w:val="006A42C7"/>
    <w:rsid w:val="006A444C"/>
    <w:rsid w:val="006A44BE"/>
    <w:rsid w:val="006A4F24"/>
    <w:rsid w:val="006A5BD7"/>
    <w:rsid w:val="006A601E"/>
    <w:rsid w:val="006A7710"/>
    <w:rsid w:val="006B11C3"/>
    <w:rsid w:val="006B1521"/>
    <w:rsid w:val="006B170D"/>
    <w:rsid w:val="006B2C94"/>
    <w:rsid w:val="006B36B5"/>
    <w:rsid w:val="006B3964"/>
    <w:rsid w:val="006B3B9E"/>
    <w:rsid w:val="006B3C5C"/>
    <w:rsid w:val="006B4E4A"/>
    <w:rsid w:val="006B63B2"/>
    <w:rsid w:val="006B6A2D"/>
    <w:rsid w:val="006B6D1A"/>
    <w:rsid w:val="006B6ECC"/>
    <w:rsid w:val="006B7F6F"/>
    <w:rsid w:val="006C0DC1"/>
    <w:rsid w:val="006C0EE1"/>
    <w:rsid w:val="006C10B8"/>
    <w:rsid w:val="006C16E1"/>
    <w:rsid w:val="006C4698"/>
    <w:rsid w:val="006C491E"/>
    <w:rsid w:val="006C65EC"/>
    <w:rsid w:val="006C6827"/>
    <w:rsid w:val="006C6CEC"/>
    <w:rsid w:val="006C6F3C"/>
    <w:rsid w:val="006C72C3"/>
    <w:rsid w:val="006C7CFC"/>
    <w:rsid w:val="006D0694"/>
    <w:rsid w:val="006D1346"/>
    <w:rsid w:val="006D1BFC"/>
    <w:rsid w:val="006D2F39"/>
    <w:rsid w:val="006D48B8"/>
    <w:rsid w:val="006D50E7"/>
    <w:rsid w:val="006D5629"/>
    <w:rsid w:val="006D57DF"/>
    <w:rsid w:val="006D5AD0"/>
    <w:rsid w:val="006D6804"/>
    <w:rsid w:val="006E052D"/>
    <w:rsid w:val="006E0756"/>
    <w:rsid w:val="006E0AFF"/>
    <w:rsid w:val="006E17E8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462F"/>
    <w:rsid w:val="006F597B"/>
    <w:rsid w:val="006F6BF0"/>
    <w:rsid w:val="006F6D9C"/>
    <w:rsid w:val="006F6F10"/>
    <w:rsid w:val="006F73EB"/>
    <w:rsid w:val="006F780D"/>
    <w:rsid w:val="006F7866"/>
    <w:rsid w:val="006F79E0"/>
    <w:rsid w:val="006F7A86"/>
    <w:rsid w:val="0070081D"/>
    <w:rsid w:val="00700DD6"/>
    <w:rsid w:val="007037EB"/>
    <w:rsid w:val="00704E5C"/>
    <w:rsid w:val="0070571D"/>
    <w:rsid w:val="007061D9"/>
    <w:rsid w:val="00706A3F"/>
    <w:rsid w:val="00706A55"/>
    <w:rsid w:val="00706B8B"/>
    <w:rsid w:val="00710C1D"/>
    <w:rsid w:val="00711B8B"/>
    <w:rsid w:val="00712E2A"/>
    <w:rsid w:val="007157A7"/>
    <w:rsid w:val="00716053"/>
    <w:rsid w:val="00716A90"/>
    <w:rsid w:val="00716E78"/>
    <w:rsid w:val="00717F11"/>
    <w:rsid w:val="007211A2"/>
    <w:rsid w:val="007213D0"/>
    <w:rsid w:val="007216AA"/>
    <w:rsid w:val="00721EEE"/>
    <w:rsid w:val="00721FA9"/>
    <w:rsid w:val="0072254B"/>
    <w:rsid w:val="0072469A"/>
    <w:rsid w:val="00725DA2"/>
    <w:rsid w:val="00726A0F"/>
    <w:rsid w:val="00727E1E"/>
    <w:rsid w:val="007303AB"/>
    <w:rsid w:val="00732591"/>
    <w:rsid w:val="00733D63"/>
    <w:rsid w:val="007347A9"/>
    <w:rsid w:val="007403D9"/>
    <w:rsid w:val="00741A76"/>
    <w:rsid w:val="007441C1"/>
    <w:rsid w:val="00744353"/>
    <w:rsid w:val="00744620"/>
    <w:rsid w:val="00744F87"/>
    <w:rsid w:val="007470A4"/>
    <w:rsid w:val="00747793"/>
    <w:rsid w:val="0074788C"/>
    <w:rsid w:val="007515FD"/>
    <w:rsid w:val="00752927"/>
    <w:rsid w:val="0075574A"/>
    <w:rsid w:val="00755B97"/>
    <w:rsid w:val="0075635C"/>
    <w:rsid w:val="00756406"/>
    <w:rsid w:val="007573DC"/>
    <w:rsid w:val="007575F1"/>
    <w:rsid w:val="007577F2"/>
    <w:rsid w:val="00757C7A"/>
    <w:rsid w:val="0076001B"/>
    <w:rsid w:val="0076082C"/>
    <w:rsid w:val="00761CAC"/>
    <w:rsid w:val="00762183"/>
    <w:rsid w:val="0076246D"/>
    <w:rsid w:val="0076249B"/>
    <w:rsid w:val="007626C4"/>
    <w:rsid w:val="00762AF7"/>
    <w:rsid w:val="0076301A"/>
    <w:rsid w:val="00763C9D"/>
    <w:rsid w:val="00764911"/>
    <w:rsid w:val="00765A21"/>
    <w:rsid w:val="00767236"/>
    <w:rsid w:val="0076749E"/>
    <w:rsid w:val="00772B99"/>
    <w:rsid w:val="00773A36"/>
    <w:rsid w:val="00776DBF"/>
    <w:rsid w:val="00777399"/>
    <w:rsid w:val="007815A5"/>
    <w:rsid w:val="00783355"/>
    <w:rsid w:val="00783492"/>
    <w:rsid w:val="00783679"/>
    <w:rsid w:val="00785323"/>
    <w:rsid w:val="00785934"/>
    <w:rsid w:val="00790D05"/>
    <w:rsid w:val="0079162C"/>
    <w:rsid w:val="007918B1"/>
    <w:rsid w:val="0079200C"/>
    <w:rsid w:val="007926D9"/>
    <w:rsid w:val="00792BB6"/>
    <w:rsid w:val="00792C1D"/>
    <w:rsid w:val="00794EEB"/>
    <w:rsid w:val="00795675"/>
    <w:rsid w:val="007957FC"/>
    <w:rsid w:val="00795DC0"/>
    <w:rsid w:val="00796F73"/>
    <w:rsid w:val="007A67C2"/>
    <w:rsid w:val="007A753B"/>
    <w:rsid w:val="007B18F5"/>
    <w:rsid w:val="007B2199"/>
    <w:rsid w:val="007B247E"/>
    <w:rsid w:val="007B2DB5"/>
    <w:rsid w:val="007B335B"/>
    <w:rsid w:val="007B3A65"/>
    <w:rsid w:val="007C03A7"/>
    <w:rsid w:val="007C0468"/>
    <w:rsid w:val="007C1146"/>
    <w:rsid w:val="007C12D7"/>
    <w:rsid w:val="007C1C9C"/>
    <w:rsid w:val="007C2136"/>
    <w:rsid w:val="007C4E1D"/>
    <w:rsid w:val="007C5E41"/>
    <w:rsid w:val="007C6562"/>
    <w:rsid w:val="007C683E"/>
    <w:rsid w:val="007C7BC4"/>
    <w:rsid w:val="007D14A3"/>
    <w:rsid w:val="007D2531"/>
    <w:rsid w:val="007D265B"/>
    <w:rsid w:val="007D2701"/>
    <w:rsid w:val="007D2D76"/>
    <w:rsid w:val="007D37AB"/>
    <w:rsid w:val="007D4F03"/>
    <w:rsid w:val="007D516F"/>
    <w:rsid w:val="007D66F0"/>
    <w:rsid w:val="007D6C31"/>
    <w:rsid w:val="007D6C77"/>
    <w:rsid w:val="007E103E"/>
    <w:rsid w:val="007E46FC"/>
    <w:rsid w:val="007E4C88"/>
    <w:rsid w:val="007E56B8"/>
    <w:rsid w:val="007E5875"/>
    <w:rsid w:val="007E6E18"/>
    <w:rsid w:val="007F17CF"/>
    <w:rsid w:val="007F1FB5"/>
    <w:rsid w:val="007F363B"/>
    <w:rsid w:val="007F519F"/>
    <w:rsid w:val="007F6456"/>
    <w:rsid w:val="007F65D6"/>
    <w:rsid w:val="007F7A90"/>
    <w:rsid w:val="00800508"/>
    <w:rsid w:val="00800F6C"/>
    <w:rsid w:val="00802C39"/>
    <w:rsid w:val="00802C51"/>
    <w:rsid w:val="00803F9D"/>
    <w:rsid w:val="0080420F"/>
    <w:rsid w:val="00804EA0"/>
    <w:rsid w:val="00804F36"/>
    <w:rsid w:val="0080679A"/>
    <w:rsid w:val="00806869"/>
    <w:rsid w:val="00811D58"/>
    <w:rsid w:val="00813D99"/>
    <w:rsid w:val="008146D6"/>
    <w:rsid w:val="00815BC7"/>
    <w:rsid w:val="00817869"/>
    <w:rsid w:val="008178FF"/>
    <w:rsid w:val="00817D5B"/>
    <w:rsid w:val="008202D7"/>
    <w:rsid w:val="0082142D"/>
    <w:rsid w:val="00821C4D"/>
    <w:rsid w:val="00825B66"/>
    <w:rsid w:val="008263B3"/>
    <w:rsid w:val="00827575"/>
    <w:rsid w:val="0083058A"/>
    <w:rsid w:val="00830755"/>
    <w:rsid w:val="00830ED8"/>
    <w:rsid w:val="00831BBF"/>
    <w:rsid w:val="00836B89"/>
    <w:rsid w:val="0083723B"/>
    <w:rsid w:val="008411CC"/>
    <w:rsid w:val="00843DD1"/>
    <w:rsid w:val="00845A73"/>
    <w:rsid w:val="00845AB8"/>
    <w:rsid w:val="00845E79"/>
    <w:rsid w:val="00850764"/>
    <w:rsid w:val="00850EC1"/>
    <w:rsid w:val="008524EE"/>
    <w:rsid w:val="008541E7"/>
    <w:rsid w:val="00855074"/>
    <w:rsid w:val="00855C3E"/>
    <w:rsid w:val="0085699A"/>
    <w:rsid w:val="00857470"/>
    <w:rsid w:val="008606B8"/>
    <w:rsid w:val="00862241"/>
    <w:rsid w:val="00870C1A"/>
    <w:rsid w:val="008712B1"/>
    <w:rsid w:val="00871880"/>
    <w:rsid w:val="00872D7E"/>
    <w:rsid w:val="00873036"/>
    <w:rsid w:val="0087405E"/>
    <w:rsid w:val="008751C4"/>
    <w:rsid w:val="00876E00"/>
    <w:rsid w:val="008809EB"/>
    <w:rsid w:val="00883D1B"/>
    <w:rsid w:val="00884F71"/>
    <w:rsid w:val="00887471"/>
    <w:rsid w:val="008910EA"/>
    <w:rsid w:val="008915CA"/>
    <w:rsid w:val="0089409A"/>
    <w:rsid w:val="00895934"/>
    <w:rsid w:val="0089727E"/>
    <w:rsid w:val="008A2283"/>
    <w:rsid w:val="008A22C5"/>
    <w:rsid w:val="008A2B83"/>
    <w:rsid w:val="008A47B4"/>
    <w:rsid w:val="008A4977"/>
    <w:rsid w:val="008A6EB2"/>
    <w:rsid w:val="008B10D4"/>
    <w:rsid w:val="008B3ED8"/>
    <w:rsid w:val="008B567A"/>
    <w:rsid w:val="008B5CF7"/>
    <w:rsid w:val="008B6220"/>
    <w:rsid w:val="008B6DCE"/>
    <w:rsid w:val="008C102F"/>
    <w:rsid w:val="008C11C4"/>
    <w:rsid w:val="008C262C"/>
    <w:rsid w:val="008C27BC"/>
    <w:rsid w:val="008C4011"/>
    <w:rsid w:val="008C53F2"/>
    <w:rsid w:val="008D0F8E"/>
    <w:rsid w:val="008D1AB5"/>
    <w:rsid w:val="008D2F1D"/>
    <w:rsid w:val="008D49DF"/>
    <w:rsid w:val="008D54C9"/>
    <w:rsid w:val="008D6C2F"/>
    <w:rsid w:val="008D713A"/>
    <w:rsid w:val="008D7723"/>
    <w:rsid w:val="008D7778"/>
    <w:rsid w:val="008E02D4"/>
    <w:rsid w:val="008E072F"/>
    <w:rsid w:val="008E22B1"/>
    <w:rsid w:val="008E26B0"/>
    <w:rsid w:val="008E32B1"/>
    <w:rsid w:val="008E36C6"/>
    <w:rsid w:val="008E4151"/>
    <w:rsid w:val="008E41B6"/>
    <w:rsid w:val="008E73B7"/>
    <w:rsid w:val="008E7A85"/>
    <w:rsid w:val="008F0ABC"/>
    <w:rsid w:val="008F2604"/>
    <w:rsid w:val="008F2BD2"/>
    <w:rsid w:val="008F560D"/>
    <w:rsid w:val="008F57DA"/>
    <w:rsid w:val="00900485"/>
    <w:rsid w:val="00900A9A"/>
    <w:rsid w:val="00900AFD"/>
    <w:rsid w:val="00902331"/>
    <w:rsid w:val="0090302A"/>
    <w:rsid w:val="009056EA"/>
    <w:rsid w:val="009061C3"/>
    <w:rsid w:val="00906731"/>
    <w:rsid w:val="0090741F"/>
    <w:rsid w:val="00910ED2"/>
    <w:rsid w:val="009133EA"/>
    <w:rsid w:val="00917E74"/>
    <w:rsid w:val="00920C1F"/>
    <w:rsid w:val="00920F61"/>
    <w:rsid w:val="009217CA"/>
    <w:rsid w:val="00921AC1"/>
    <w:rsid w:val="00923806"/>
    <w:rsid w:val="00924132"/>
    <w:rsid w:val="009245F8"/>
    <w:rsid w:val="0092741C"/>
    <w:rsid w:val="00932D9D"/>
    <w:rsid w:val="009331F9"/>
    <w:rsid w:val="0093411E"/>
    <w:rsid w:val="0094049E"/>
    <w:rsid w:val="00940FAD"/>
    <w:rsid w:val="00942EFB"/>
    <w:rsid w:val="00945152"/>
    <w:rsid w:val="00945A48"/>
    <w:rsid w:val="009460DF"/>
    <w:rsid w:val="00946777"/>
    <w:rsid w:val="00946DF6"/>
    <w:rsid w:val="00946FEF"/>
    <w:rsid w:val="00947102"/>
    <w:rsid w:val="009478F8"/>
    <w:rsid w:val="00947AEE"/>
    <w:rsid w:val="00947EF4"/>
    <w:rsid w:val="0095105C"/>
    <w:rsid w:val="00952832"/>
    <w:rsid w:val="00953911"/>
    <w:rsid w:val="00954CC6"/>
    <w:rsid w:val="00955D06"/>
    <w:rsid w:val="0095607B"/>
    <w:rsid w:val="00957158"/>
    <w:rsid w:val="0096270F"/>
    <w:rsid w:val="00963011"/>
    <w:rsid w:val="00963A30"/>
    <w:rsid w:val="00963B13"/>
    <w:rsid w:val="0096465E"/>
    <w:rsid w:val="00965E8C"/>
    <w:rsid w:val="0096690C"/>
    <w:rsid w:val="009669F2"/>
    <w:rsid w:val="009704CC"/>
    <w:rsid w:val="009723FE"/>
    <w:rsid w:val="0097317D"/>
    <w:rsid w:val="00973B6A"/>
    <w:rsid w:val="009828A6"/>
    <w:rsid w:val="009828EA"/>
    <w:rsid w:val="00983034"/>
    <w:rsid w:val="00983888"/>
    <w:rsid w:val="00985C50"/>
    <w:rsid w:val="00986152"/>
    <w:rsid w:val="009867A7"/>
    <w:rsid w:val="00990B68"/>
    <w:rsid w:val="0099244D"/>
    <w:rsid w:val="00992B68"/>
    <w:rsid w:val="00993338"/>
    <w:rsid w:val="009939E9"/>
    <w:rsid w:val="00994540"/>
    <w:rsid w:val="0099564B"/>
    <w:rsid w:val="00995A4E"/>
    <w:rsid w:val="00996A20"/>
    <w:rsid w:val="00997810"/>
    <w:rsid w:val="009A05EC"/>
    <w:rsid w:val="009A5B96"/>
    <w:rsid w:val="009A6682"/>
    <w:rsid w:val="009A6A54"/>
    <w:rsid w:val="009A7257"/>
    <w:rsid w:val="009A7AE6"/>
    <w:rsid w:val="009B07C0"/>
    <w:rsid w:val="009B0E28"/>
    <w:rsid w:val="009B2C8B"/>
    <w:rsid w:val="009B518E"/>
    <w:rsid w:val="009B5783"/>
    <w:rsid w:val="009B5C27"/>
    <w:rsid w:val="009B5D0C"/>
    <w:rsid w:val="009C0505"/>
    <w:rsid w:val="009C16C5"/>
    <w:rsid w:val="009C1C5F"/>
    <w:rsid w:val="009C1D42"/>
    <w:rsid w:val="009C1E20"/>
    <w:rsid w:val="009C2F1D"/>
    <w:rsid w:val="009C31D5"/>
    <w:rsid w:val="009C3744"/>
    <w:rsid w:val="009C3F51"/>
    <w:rsid w:val="009C44F0"/>
    <w:rsid w:val="009C49D7"/>
    <w:rsid w:val="009C56A7"/>
    <w:rsid w:val="009C6C02"/>
    <w:rsid w:val="009C7640"/>
    <w:rsid w:val="009D0AEE"/>
    <w:rsid w:val="009D1515"/>
    <w:rsid w:val="009D34B5"/>
    <w:rsid w:val="009D4996"/>
    <w:rsid w:val="009D4E36"/>
    <w:rsid w:val="009D58D0"/>
    <w:rsid w:val="009D6768"/>
    <w:rsid w:val="009E0828"/>
    <w:rsid w:val="009E1A81"/>
    <w:rsid w:val="009E23A8"/>
    <w:rsid w:val="009E3405"/>
    <w:rsid w:val="009E5776"/>
    <w:rsid w:val="009E6968"/>
    <w:rsid w:val="009F06DC"/>
    <w:rsid w:val="009F1406"/>
    <w:rsid w:val="009F2FB6"/>
    <w:rsid w:val="009F3D42"/>
    <w:rsid w:val="009F4790"/>
    <w:rsid w:val="009F57FD"/>
    <w:rsid w:val="009F7E06"/>
    <w:rsid w:val="009F7F86"/>
    <w:rsid w:val="00A01334"/>
    <w:rsid w:val="00A01C8F"/>
    <w:rsid w:val="00A01F40"/>
    <w:rsid w:val="00A02039"/>
    <w:rsid w:val="00A02E44"/>
    <w:rsid w:val="00A041F7"/>
    <w:rsid w:val="00A057A9"/>
    <w:rsid w:val="00A075BB"/>
    <w:rsid w:val="00A075DC"/>
    <w:rsid w:val="00A0787F"/>
    <w:rsid w:val="00A07C87"/>
    <w:rsid w:val="00A07D17"/>
    <w:rsid w:val="00A11FD7"/>
    <w:rsid w:val="00A13F6B"/>
    <w:rsid w:val="00A13FF3"/>
    <w:rsid w:val="00A14902"/>
    <w:rsid w:val="00A15EBE"/>
    <w:rsid w:val="00A16A44"/>
    <w:rsid w:val="00A16B5C"/>
    <w:rsid w:val="00A16BFC"/>
    <w:rsid w:val="00A16E66"/>
    <w:rsid w:val="00A172D3"/>
    <w:rsid w:val="00A20B1C"/>
    <w:rsid w:val="00A229C6"/>
    <w:rsid w:val="00A24CB0"/>
    <w:rsid w:val="00A24EF3"/>
    <w:rsid w:val="00A302DC"/>
    <w:rsid w:val="00A3328F"/>
    <w:rsid w:val="00A355C0"/>
    <w:rsid w:val="00A36D55"/>
    <w:rsid w:val="00A439C3"/>
    <w:rsid w:val="00A43D21"/>
    <w:rsid w:val="00A450A7"/>
    <w:rsid w:val="00A45C0A"/>
    <w:rsid w:val="00A46D55"/>
    <w:rsid w:val="00A477E5"/>
    <w:rsid w:val="00A5006A"/>
    <w:rsid w:val="00A502B3"/>
    <w:rsid w:val="00A50563"/>
    <w:rsid w:val="00A50B28"/>
    <w:rsid w:val="00A50C19"/>
    <w:rsid w:val="00A50D11"/>
    <w:rsid w:val="00A51A17"/>
    <w:rsid w:val="00A53602"/>
    <w:rsid w:val="00A6465C"/>
    <w:rsid w:val="00A64FBE"/>
    <w:rsid w:val="00A673D1"/>
    <w:rsid w:val="00A70436"/>
    <w:rsid w:val="00A707E8"/>
    <w:rsid w:val="00A70D41"/>
    <w:rsid w:val="00A7211D"/>
    <w:rsid w:val="00A72E12"/>
    <w:rsid w:val="00A72F25"/>
    <w:rsid w:val="00A73090"/>
    <w:rsid w:val="00A75577"/>
    <w:rsid w:val="00A76488"/>
    <w:rsid w:val="00A76580"/>
    <w:rsid w:val="00A806C8"/>
    <w:rsid w:val="00A80D47"/>
    <w:rsid w:val="00A811EA"/>
    <w:rsid w:val="00A8228C"/>
    <w:rsid w:val="00A82F2B"/>
    <w:rsid w:val="00A85C48"/>
    <w:rsid w:val="00A86FFA"/>
    <w:rsid w:val="00A876FB"/>
    <w:rsid w:val="00A92F87"/>
    <w:rsid w:val="00A93253"/>
    <w:rsid w:val="00A932DB"/>
    <w:rsid w:val="00A93AAD"/>
    <w:rsid w:val="00A94B44"/>
    <w:rsid w:val="00A94BCB"/>
    <w:rsid w:val="00A965A3"/>
    <w:rsid w:val="00A97D0D"/>
    <w:rsid w:val="00A97D45"/>
    <w:rsid w:val="00AA18A8"/>
    <w:rsid w:val="00AA2F5B"/>
    <w:rsid w:val="00AA3518"/>
    <w:rsid w:val="00AA42CB"/>
    <w:rsid w:val="00AA4B34"/>
    <w:rsid w:val="00AA517D"/>
    <w:rsid w:val="00AA5DF6"/>
    <w:rsid w:val="00AA6147"/>
    <w:rsid w:val="00AB1D83"/>
    <w:rsid w:val="00AB247F"/>
    <w:rsid w:val="00AB275A"/>
    <w:rsid w:val="00AB4C07"/>
    <w:rsid w:val="00AB5685"/>
    <w:rsid w:val="00AB6BB7"/>
    <w:rsid w:val="00AB70FF"/>
    <w:rsid w:val="00AB7369"/>
    <w:rsid w:val="00AB7804"/>
    <w:rsid w:val="00AB7995"/>
    <w:rsid w:val="00AC0B40"/>
    <w:rsid w:val="00AC3A25"/>
    <w:rsid w:val="00AC3AFE"/>
    <w:rsid w:val="00AC3B64"/>
    <w:rsid w:val="00AC41D3"/>
    <w:rsid w:val="00AC5457"/>
    <w:rsid w:val="00AC69D5"/>
    <w:rsid w:val="00AC7612"/>
    <w:rsid w:val="00AD164C"/>
    <w:rsid w:val="00AD4457"/>
    <w:rsid w:val="00AD60A6"/>
    <w:rsid w:val="00AD769E"/>
    <w:rsid w:val="00AD77B9"/>
    <w:rsid w:val="00AD7834"/>
    <w:rsid w:val="00AD7946"/>
    <w:rsid w:val="00AD7E25"/>
    <w:rsid w:val="00AE1044"/>
    <w:rsid w:val="00AE1108"/>
    <w:rsid w:val="00AE3855"/>
    <w:rsid w:val="00AE44B0"/>
    <w:rsid w:val="00AE4565"/>
    <w:rsid w:val="00AE47A1"/>
    <w:rsid w:val="00AE5419"/>
    <w:rsid w:val="00AE75DC"/>
    <w:rsid w:val="00AF0226"/>
    <w:rsid w:val="00AF16EB"/>
    <w:rsid w:val="00AF1790"/>
    <w:rsid w:val="00AF26CB"/>
    <w:rsid w:val="00AF36CF"/>
    <w:rsid w:val="00AF4473"/>
    <w:rsid w:val="00AF44F4"/>
    <w:rsid w:val="00AF6381"/>
    <w:rsid w:val="00B0135D"/>
    <w:rsid w:val="00B0174B"/>
    <w:rsid w:val="00B02BC7"/>
    <w:rsid w:val="00B03F31"/>
    <w:rsid w:val="00B07649"/>
    <w:rsid w:val="00B1220E"/>
    <w:rsid w:val="00B126BF"/>
    <w:rsid w:val="00B14783"/>
    <w:rsid w:val="00B15CE7"/>
    <w:rsid w:val="00B17B5E"/>
    <w:rsid w:val="00B219EE"/>
    <w:rsid w:val="00B225B6"/>
    <w:rsid w:val="00B22682"/>
    <w:rsid w:val="00B22866"/>
    <w:rsid w:val="00B23685"/>
    <w:rsid w:val="00B2467E"/>
    <w:rsid w:val="00B24A4E"/>
    <w:rsid w:val="00B24B5B"/>
    <w:rsid w:val="00B2569E"/>
    <w:rsid w:val="00B2771E"/>
    <w:rsid w:val="00B27D1B"/>
    <w:rsid w:val="00B303A5"/>
    <w:rsid w:val="00B3102C"/>
    <w:rsid w:val="00B3200C"/>
    <w:rsid w:val="00B32551"/>
    <w:rsid w:val="00B32842"/>
    <w:rsid w:val="00B32D43"/>
    <w:rsid w:val="00B33FA2"/>
    <w:rsid w:val="00B342E9"/>
    <w:rsid w:val="00B36300"/>
    <w:rsid w:val="00B363C0"/>
    <w:rsid w:val="00B3756B"/>
    <w:rsid w:val="00B37D4B"/>
    <w:rsid w:val="00B409C7"/>
    <w:rsid w:val="00B40DD7"/>
    <w:rsid w:val="00B410A5"/>
    <w:rsid w:val="00B425B2"/>
    <w:rsid w:val="00B42CF6"/>
    <w:rsid w:val="00B4314E"/>
    <w:rsid w:val="00B43367"/>
    <w:rsid w:val="00B436DB"/>
    <w:rsid w:val="00B4440D"/>
    <w:rsid w:val="00B44470"/>
    <w:rsid w:val="00B45F50"/>
    <w:rsid w:val="00B462DB"/>
    <w:rsid w:val="00B47232"/>
    <w:rsid w:val="00B503CC"/>
    <w:rsid w:val="00B5125E"/>
    <w:rsid w:val="00B53E61"/>
    <w:rsid w:val="00B54043"/>
    <w:rsid w:val="00B55565"/>
    <w:rsid w:val="00B56EB5"/>
    <w:rsid w:val="00B60B8D"/>
    <w:rsid w:val="00B61974"/>
    <w:rsid w:val="00B62C8E"/>
    <w:rsid w:val="00B63FC9"/>
    <w:rsid w:val="00B65FE0"/>
    <w:rsid w:val="00B7036E"/>
    <w:rsid w:val="00B709A5"/>
    <w:rsid w:val="00B743CE"/>
    <w:rsid w:val="00B7693B"/>
    <w:rsid w:val="00B76F96"/>
    <w:rsid w:val="00B806FB"/>
    <w:rsid w:val="00B81430"/>
    <w:rsid w:val="00B82F28"/>
    <w:rsid w:val="00B83EA6"/>
    <w:rsid w:val="00B84966"/>
    <w:rsid w:val="00B8500B"/>
    <w:rsid w:val="00B860A1"/>
    <w:rsid w:val="00B87C70"/>
    <w:rsid w:val="00B92DDF"/>
    <w:rsid w:val="00B9330E"/>
    <w:rsid w:val="00B93CC6"/>
    <w:rsid w:val="00B948F4"/>
    <w:rsid w:val="00B951A4"/>
    <w:rsid w:val="00B95292"/>
    <w:rsid w:val="00B969C4"/>
    <w:rsid w:val="00B96C88"/>
    <w:rsid w:val="00BA044A"/>
    <w:rsid w:val="00BA063F"/>
    <w:rsid w:val="00BA0FE8"/>
    <w:rsid w:val="00BA3A40"/>
    <w:rsid w:val="00BA3E34"/>
    <w:rsid w:val="00BA554A"/>
    <w:rsid w:val="00BB009D"/>
    <w:rsid w:val="00BB0209"/>
    <w:rsid w:val="00BB0A9B"/>
    <w:rsid w:val="00BB1EF9"/>
    <w:rsid w:val="00BB2B50"/>
    <w:rsid w:val="00BB2BE6"/>
    <w:rsid w:val="00BB3665"/>
    <w:rsid w:val="00BB3B2C"/>
    <w:rsid w:val="00BB4B13"/>
    <w:rsid w:val="00BB5266"/>
    <w:rsid w:val="00BB560B"/>
    <w:rsid w:val="00BB56DE"/>
    <w:rsid w:val="00BB584D"/>
    <w:rsid w:val="00BB6060"/>
    <w:rsid w:val="00BB7131"/>
    <w:rsid w:val="00BC0066"/>
    <w:rsid w:val="00BC0A0D"/>
    <w:rsid w:val="00BC0F6B"/>
    <w:rsid w:val="00BC0FFC"/>
    <w:rsid w:val="00BC2633"/>
    <w:rsid w:val="00BC3820"/>
    <w:rsid w:val="00BC43A2"/>
    <w:rsid w:val="00BC440E"/>
    <w:rsid w:val="00BC5D3B"/>
    <w:rsid w:val="00BC682F"/>
    <w:rsid w:val="00BC6C35"/>
    <w:rsid w:val="00BC6F28"/>
    <w:rsid w:val="00BC75B9"/>
    <w:rsid w:val="00BD07AC"/>
    <w:rsid w:val="00BD0FBF"/>
    <w:rsid w:val="00BD3645"/>
    <w:rsid w:val="00BD41A8"/>
    <w:rsid w:val="00BD5C35"/>
    <w:rsid w:val="00BD60D0"/>
    <w:rsid w:val="00BD65F6"/>
    <w:rsid w:val="00BD751A"/>
    <w:rsid w:val="00BE19A7"/>
    <w:rsid w:val="00BE1FBB"/>
    <w:rsid w:val="00BE352B"/>
    <w:rsid w:val="00BE48BB"/>
    <w:rsid w:val="00BE6FAB"/>
    <w:rsid w:val="00BE7011"/>
    <w:rsid w:val="00BE7538"/>
    <w:rsid w:val="00BE7CDB"/>
    <w:rsid w:val="00BF1393"/>
    <w:rsid w:val="00BF2BFE"/>
    <w:rsid w:val="00BF54E6"/>
    <w:rsid w:val="00BF5B44"/>
    <w:rsid w:val="00BF6A0C"/>
    <w:rsid w:val="00BF6D04"/>
    <w:rsid w:val="00BF7DA0"/>
    <w:rsid w:val="00C011D2"/>
    <w:rsid w:val="00C037C9"/>
    <w:rsid w:val="00C038FC"/>
    <w:rsid w:val="00C053F0"/>
    <w:rsid w:val="00C0581E"/>
    <w:rsid w:val="00C067A2"/>
    <w:rsid w:val="00C106B5"/>
    <w:rsid w:val="00C1181F"/>
    <w:rsid w:val="00C11B4E"/>
    <w:rsid w:val="00C128AB"/>
    <w:rsid w:val="00C1357F"/>
    <w:rsid w:val="00C1604F"/>
    <w:rsid w:val="00C16448"/>
    <w:rsid w:val="00C16A5F"/>
    <w:rsid w:val="00C208C3"/>
    <w:rsid w:val="00C20DE7"/>
    <w:rsid w:val="00C21FC9"/>
    <w:rsid w:val="00C229F3"/>
    <w:rsid w:val="00C23EBC"/>
    <w:rsid w:val="00C24789"/>
    <w:rsid w:val="00C25AFF"/>
    <w:rsid w:val="00C25BBF"/>
    <w:rsid w:val="00C2740A"/>
    <w:rsid w:val="00C30FC2"/>
    <w:rsid w:val="00C32BD1"/>
    <w:rsid w:val="00C330D2"/>
    <w:rsid w:val="00C33868"/>
    <w:rsid w:val="00C342E8"/>
    <w:rsid w:val="00C348A0"/>
    <w:rsid w:val="00C37C88"/>
    <w:rsid w:val="00C4108D"/>
    <w:rsid w:val="00C41D3C"/>
    <w:rsid w:val="00C41D65"/>
    <w:rsid w:val="00C4346A"/>
    <w:rsid w:val="00C434F7"/>
    <w:rsid w:val="00C43570"/>
    <w:rsid w:val="00C457AB"/>
    <w:rsid w:val="00C45D8A"/>
    <w:rsid w:val="00C47DF3"/>
    <w:rsid w:val="00C513BF"/>
    <w:rsid w:val="00C513E3"/>
    <w:rsid w:val="00C5163A"/>
    <w:rsid w:val="00C51A74"/>
    <w:rsid w:val="00C522F5"/>
    <w:rsid w:val="00C528FE"/>
    <w:rsid w:val="00C53BC9"/>
    <w:rsid w:val="00C53CD7"/>
    <w:rsid w:val="00C53FB9"/>
    <w:rsid w:val="00C55A6F"/>
    <w:rsid w:val="00C55C7A"/>
    <w:rsid w:val="00C60497"/>
    <w:rsid w:val="00C6085C"/>
    <w:rsid w:val="00C6124D"/>
    <w:rsid w:val="00C613A7"/>
    <w:rsid w:val="00C62B91"/>
    <w:rsid w:val="00C63942"/>
    <w:rsid w:val="00C65ED2"/>
    <w:rsid w:val="00C66489"/>
    <w:rsid w:val="00C67A2C"/>
    <w:rsid w:val="00C67F87"/>
    <w:rsid w:val="00C70A95"/>
    <w:rsid w:val="00C717A6"/>
    <w:rsid w:val="00C7180B"/>
    <w:rsid w:val="00C71BCC"/>
    <w:rsid w:val="00C73840"/>
    <w:rsid w:val="00C73DB8"/>
    <w:rsid w:val="00C7452D"/>
    <w:rsid w:val="00C74D69"/>
    <w:rsid w:val="00C7510D"/>
    <w:rsid w:val="00C764E9"/>
    <w:rsid w:val="00C76611"/>
    <w:rsid w:val="00C823DC"/>
    <w:rsid w:val="00C86FD3"/>
    <w:rsid w:val="00C906A6"/>
    <w:rsid w:val="00C925E8"/>
    <w:rsid w:val="00C926D6"/>
    <w:rsid w:val="00C93713"/>
    <w:rsid w:val="00C957FC"/>
    <w:rsid w:val="00CA1E74"/>
    <w:rsid w:val="00CA3778"/>
    <w:rsid w:val="00CA3AF4"/>
    <w:rsid w:val="00CA4B16"/>
    <w:rsid w:val="00CA79EA"/>
    <w:rsid w:val="00CB037C"/>
    <w:rsid w:val="00CB25FF"/>
    <w:rsid w:val="00CB3058"/>
    <w:rsid w:val="00CB3E18"/>
    <w:rsid w:val="00CB47D3"/>
    <w:rsid w:val="00CB4F08"/>
    <w:rsid w:val="00CB575F"/>
    <w:rsid w:val="00CB5BB8"/>
    <w:rsid w:val="00CB5D1B"/>
    <w:rsid w:val="00CB74CD"/>
    <w:rsid w:val="00CB75BD"/>
    <w:rsid w:val="00CC094B"/>
    <w:rsid w:val="00CC135C"/>
    <w:rsid w:val="00CC4004"/>
    <w:rsid w:val="00CC4109"/>
    <w:rsid w:val="00CC5053"/>
    <w:rsid w:val="00CC6A13"/>
    <w:rsid w:val="00CC76C4"/>
    <w:rsid w:val="00CD00FD"/>
    <w:rsid w:val="00CD04EE"/>
    <w:rsid w:val="00CD148D"/>
    <w:rsid w:val="00CD19C6"/>
    <w:rsid w:val="00CD28C5"/>
    <w:rsid w:val="00CD311B"/>
    <w:rsid w:val="00CD498F"/>
    <w:rsid w:val="00CD64AC"/>
    <w:rsid w:val="00CD7620"/>
    <w:rsid w:val="00CE0AF9"/>
    <w:rsid w:val="00CE17E0"/>
    <w:rsid w:val="00CE275B"/>
    <w:rsid w:val="00CE3495"/>
    <w:rsid w:val="00CE38E4"/>
    <w:rsid w:val="00CE3CB3"/>
    <w:rsid w:val="00CE415C"/>
    <w:rsid w:val="00CE42B9"/>
    <w:rsid w:val="00CE4A98"/>
    <w:rsid w:val="00CE4EDD"/>
    <w:rsid w:val="00CE5933"/>
    <w:rsid w:val="00CE5E75"/>
    <w:rsid w:val="00CE6534"/>
    <w:rsid w:val="00CE687E"/>
    <w:rsid w:val="00CE73AA"/>
    <w:rsid w:val="00CF06F4"/>
    <w:rsid w:val="00CF0E81"/>
    <w:rsid w:val="00CF123F"/>
    <w:rsid w:val="00CF1A64"/>
    <w:rsid w:val="00CF1DD2"/>
    <w:rsid w:val="00CF2409"/>
    <w:rsid w:val="00CF2D0C"/>
    <w:rsid w:val="00CF2F7A"/>
    <w:rsid w:val="00CF40A6"/>
    <w:rsid w:val="00CF42D6"/>
    <w:rsid w:val="00CF4D30"/>
    <w:rsid w:val="00CF5126"/>
    <w:rsid w:val="00CF56A4"/>
    <w:rsid w:val="00CF58B1"/>
    <w:rsid w:val="00CF6134"/>
    <w:rsid w:val="00D03553"/>
    <w:rsid w:val="00D0356C"/>
    <w:rsid w:val="00D04387"/>
    <w:rsid w:val="00D059B3"/>
    <w:rsid w:val="00D119B9"/>
    <w:rsid w:val="00D12E38"/>
    <w:rsid w:val="00D1340B"/>
    <w:rsid w:val="00D13A1A"/>
    <w:rsid w:val="00D16518"/>
    <w:rsid w:val="00D16BE7"/>
    <w:rsid w:val="00D245F6"/>
    <w:rsid w:val="00D260E1"/>
    <w:rsid w:val="00D2623D"/>
    <w:rsid w:val="00D27292"/>
    <w:rsid w:val="00D27544"/>
    <w:rsid w:val="00D2789D"/>
    <w:rsid w:val="00D31DA2"/>
    <w:rsid w:val="00D325BD"/>
    <w:rsid w:val="00D32DAE"/>
    <w:rsid w:val="00D33320"/>
    <w:rsid w:val="00D35B56"/>
    <w:rsid w:val="00D3634D"/>
    <w:rsid w:val="00D424C9"/>
    <w:rsid w:val="00D44EAF"/>
    <w:rsid w:val="00D455CF"/>
    <w:rsid w:val="00D455D4"/>
    <w:rsid w:val="00D45B04"/>
    <w:rsid w:val="00D45B71"/>
    <w:rsid w:val="00D461B1"/>
    <w:rsid w:val="00D46D13"/>
    <w:rsid w:val="00D50BB5"/>
    <w:rsid w:val="00D50D88"/>
    <w:rsid w:val="00D5130B"/>
    <w:rsid w:val="00D5206A"/>
    <w:rsid w:val="00D52419"/>
    <w:rsid w:val="00D52587"/>
    <w:rsid w:val="00D52C7E"/>
    <w:rsid w:val="00D559B0"/>
    <w:rsid w:val="00D55AB5"/>
    <w:rsid w:val="00D57CBB"/>
    <w:rsid w:val="00D61E70"/>
    <w:rsid w:val="00D61F89"/>
    <w:rsid w:val="00D62663"/>
    <w:rsid w:val="00D63A70"/>
    <w:rsid w:val="00D6575F"/>
    <w:rsid w:val="00D6713A"/>
    <w:rsid w:val="00D67487"/>
    <w:rsid w:val="00D74395"/>
    <w:rsid w:val="00D74A51"/>
    <w:rsid w:val="00D75CAB"/>
    <w:rsid w:val="00D760D8"/>
    <w:rsid w:val="00D76369"/>
    <w:rsid w:val="00D77A37"/>
    <w:rsid w:val="00D77F62"/>
    <w:rsid w:val="00D80B44"/>
    <w:rsid w:val="00D82F36"/>
    <w:rsid w:val="00D82FEE"/>
    <w:rsid w:val="00D83C6C"/>
    <w:rsid w:val="00D851A1"/>
    <w:rsid w:val="00D85700"/>
    <w:rsid w:val="00D8578D"/>
    <w:rsid w:val="00D85BA2"/>
    <w:rsid w:val="00D85C9E"/>
    <w:rsid w:val="00D8616E"/>
    <w:rsid w:val="00D86DC8"/>
    <w:rsid w:val="00D87F46"/>
    <w:rsid w:val="00D909FB"/>
    <w:rsid w:val="00D915FF"/>
    <w:rsid w:val="00D925B0"/>
    <w:rsid w:val="00D92A74"/>
    <w:rsid w:val="00D932EE"/>
    <w:rsid w:val="00D943A8"/>
    <w:rsid w:val="00D944C5"/>
    <w:rsid w:val="00D946B5"/>
    <w:rsid w:val="00D96451"/>
    <w:rsid w:val="00D97704"/>
    <w:rsid w:val="00DA0402"/>
    <w:rsid w:val="00DA3D63"/>
    <w:rsid w:val="00DA7D9D"/>
    <w:rsid w:val="00DA7DE0"/>
    <w:rsid w:val="00DB0A98"/>
    <w:rsid w:val="00DB1316"/>
    <w:rsid w:val="00DB360F"/>
    <w:rsid w:val="00DB6FB8"/>
    <w:rsid w:val="00DC1095"/>
    <w:rsid w:val="00DC14F2"/>
    <w:rsid w:val="00DC1877"/>
    <w:rsid w:val="00DC2608"/>
    <w:rsid w:val="00DC3D10"/>
    <w:rsid w:val="00DC408F"/>
    <w:rsid w:val="00DC41FC"/>
    <w:rsid w:val="00DC4827"/>
    <w:rsid w:val="00DC5558"/>
    <w:rsid w:val="00DC62B0"/>
    <w:rsid w:val="00DC633F"/>
    <w:rsid w:val="00DD0D67"/>
    <w:rsid w:val="00DD14D2"/>
    <w:rsid w:val="00DD61BD"/>
    <w:rsid w:val="00DD64DF"/>
    <w:rsid w:val="00DD73BE"/>
    <w:rsid w:val="00DE0B57"/>
    <w:rsid w:val="00DE2317"/>
    <w:rsid w:val="00DE29C3"/>
    <w:rsid w:val="00DE2A24"/>
    <w:rsid w:val="00DE2CF4"/>
    <w:rsid w:val="00DE2F44"/>
    <w:rsid w:val="00DE3732"/>
    <w:rsid w:val="00DE6CF4"/>
    <w:rsid w:val="00DE7155"/>
    <w:rsid w:val="00DF1D56"/>
    <w:rsid w:val="00DF2388"/>
    <w:rsid w:val="00DF2AD4"/>
    <w:rsid w:val="00DF36C6"/>
    <w:rsid w:val="00DF3E25"/>
    <w:rsid w:val="00DF50DA"/>
    <w:rsid w:val="00E014DD"/>
    <w:rsid w:val="00E027C3"/>
    <w:rsid w:val="00E02A78"/>
    <w:rsid w:val="00E05032"/>
    <w:rsid w:val="00E05CA8"/>
    <w:rsid w:val="00E06ADE"/>
    <w:rsid w:val="00E10690"/>
    <w:rsid w:val="00E10C71"/>
    <w:rsid w:val="00E1420D"/>
    <w:rsid w:val="00E14C02"/>
    <w:rsid w:val="00E207BE"/>
    <w:rsid w:val="00E20E70"/>
    <w:rsid w:val="00E212F6"/>
    <w:rsid w:val="00E2389C"/>
    <w:rsid w:val="00E23DAC"/>
    <w:rsid w:val="00E24552"/>
    <w:rsid w:val="00E24B7C"/>
    <w:rsid w:val="00E26578"/>
    <w:rsid w:val="00E26671"/>
    <w:rsid w:val="00E325E0"/>
    <w:rsid w:val="00E32718"/>
    <w:rsid w:val="00E32CC8"/>
    <w:rsid w:val="00E34837"/>
    <w:rsid w:val="00E34A83"/>
    <w:rsid w:val="00E35233"/>
    <w:rsid w:val="00E35BB2"/>
    <w:rsid w:val="00E36C14"/>
    <w:rsid w:val="00E36D16"/>
    <w:rsid w:val="00E427F2"/>
    <w:rsid w:val="00E4286C"/>
    <w:rsid w:val="00E431A4"/>
    <w:rsid w:val="00E46AF9"/>
    <w:rsid w:val="00E47639"/>
    <w:rsid w:val="00E47A43"/>
    <w:rsid w:val="00E50687"/>
    <w:rsid w:val="00E51371"/>
    <w:rsid w:val="00E528D5"/>
    <w:rsid w:val="00E52BA5"/>
    <w:rsid w:val="00E52BB0"/>
    <w:rsid w:val="00E54653"/>
    <w:rsid w:val="00E54FAC"/>
    <w:rsid w:val="00E57FC1"/>
    <w:rsid w:val="00E62802"/>
    <w:rsid w:val="00E664B2"/>
    <w:rsid w:val="00E677F7"/>
    <w:rsid w:val="00E67BF2"/>
    <w:rsid w:val="00E704B2"/>
    <w:rsid w:val="00E70558"/>
    <w:rsid w:val="00E70D21"/>
    <w:rsid w:val="00E713DD"/>
    <w:rsid w:val="00E71B02"/>
    <w:rsid w:val="00E7536A"/>
    <w:rsid w:val="00E76521"/>
    <w:rsid w:val="00E776F0"/>
    <w:rsid w:val="00E77EB3"/>
    <w:rsid w:val="00E80CF3"/>
    <w:rsid w:val="00E80EF7"/>
    <w:rsid w:val="00E81525"/>
    <w:rsid w:val="00E81652"/>
    <w:rsid w:val="00E82F3B"/>
    <w:rsid w:val="00E85DA7"/>
    <w:rsid w:val="00E867EC"/>
    <w:rsid w:val="00E906F0"/>
    <w:rsid w:val="00E90CD8"/>
    <w:rsid w:val="00E93D0A"/>
    <w:rsid w:val="00E962B7"/>
    <w:rsid w:val="00E9694C"/>
    <w:rsid w:val="00E96A92"/>
    <w:rsid w:val="00EA0B5E"/>
    <w:rsid w:val="00EA1963"/>
    <w:rsid w:val="00EA2C3C"/>
    <w:rsid w:val="00EA2D1D"/>
    <w:rsid w:val="00EA7626"/>
    <w:rsid w:val="00EA7949"/>
    <w:rsid w:val="00EA7C5F"/>
    <w:rsid w:val="00EB011E"/>
    <w:rsid w:val="00EB09D6"/>
    <w:rsid w:val="00EB0F65"/>
    <w:rsid w:val="00EB16D5"/>
    <w:rsid w:val="00EB47FC"/>
    <w:rsid w:val="00EB485A"/>
    <w:rsid w:val="00EB50BD"/>
    <w:rsid w:val="00EB7FAC"/>
    <w:rsid w:val="00EC6A36"/>
    <w:rsid w:val="00EC7113"/>
    <w:rsid w:val="00ED0C60"/>
    <w:rsid w:val="00ED0CE2"/>
    <w:rsid w:val="00ED25EE"/>
    <w:rsid w:val="00ED4C85"/>
    <w:rsid w:val="00ED5847"/>
    <w:rsid w:val="00ED6789"/>
    <w:rsid w:val="00ED726C"/>
    <w:rsid w:val="00EE08A6"/>
    <w:rsid w:val="00EE1374"/>
    <w:rsid w:val="00EE14FF"/>
    <w:rsid w:val="00EE166D"/>
    <w:rsid w:val="00EE4408"/>
    <w:rsid w:val="00EE4B81"/>
    <w:rsid w:val="00EE5BAB"/>
    <w:rsid w:val="00EE7F95"/>
    <w:rsid w:val="00EF5B96"/>
    <w:rsid w:val="00EF7A54"/>
    <w:rsid w:val="00F0104E"/>
    <w:rsid w:val="00F012DB"/>
    <w:rsid w:val="00F02204"/>
    <w:rsid w:val="00F026E2"/>
    <w:rsid w:val="00F02B8E"/>
    <w:rsid w:val="00F02C95"/>
    <w:rsid w:val="00F03B16"/>
    <w:rsid w:val="00F040A1"/>
    <w:rsid w:val="00F061C6"/>
    <w:rsid w:val="00F0704B"/>
    <w:rsid w:val="00F0746C"/>
    <w:rsid w:val="00F07DB4"/>
    <w:rsid w:val="00F1013B"/>
    <w:rsid w:val="00F10158"/>
    <w:rsid w:val="00F113B5"/>
    <w:rsid w:val="00F12393"/>
    <w:rsid w:val="00F1735D"/>
    <w:rsid w:val="00F20BF5"/>
    <w:rsid w:val="00F24BD1"/>
    <w:rsid w:val="00F25155"/>
    <w:rsid w:val="00F25E51"/>
    <w:rsid w:val="00F30C79"/>
    <w:rsid w:val="00F32854"/>
    <w:rsid w:val="00F33A0C"/>
    <w:rsid w:val="00F341C4"/>
    <w:rsid w:val="00F344C9"/>
    <w:rsid w:val="00F35450"/>
    <w:rsid w:val="00F363E7"/>
    <w:rsid w:val="00F401F6"/>
    <w:rsid w:val="00F40EF3"/>
    <w:rsid w:val="00F43694"/>
    <w:rsid w:val="00F44003"/>
    <w:rsid w:val="00F4518B"/>
    <w:rsid w:val="00F45EB1"/>
    <w:rsid w:val="00F468CB"/>
    <w:rsid w:val="00F46CE2"/>
    <w:rsid w:val="00F47560"/>
    <w:rsid w:val="00F47B7B"/>
    <w:rsid w:val="00F50CA4"/>
    <w:rsid w:val="00F52256"/>
    <w:rsid w:val="00F5300F"/>
    <w:rsid w:val="00F54D94"/>
    <w:rsid w:val="00F5572E"/>
    <w:rsid w:val="00F56B48"/>
    <w:rsid w:val="00F56E21"/>
    <w:rsid w:val="00F57F94"/>
    <w:rsid w:val="00F60F78"/>
    <w:rsid w:val="00F62DBC"/>
    <w:rsid w:val="00F63014"/>
    <w:rsid w:val="00F63A14"/>
    <w:rsid w:val="00F63ACC"/>
    <w:rsid w:val="00F64032"/>
    <w:rsid w:val="00F649FD"/>
    <w:rsid w:val="00F65455"/>
    <w:rsid w:val="00F65BE2"/>
    <w:rsid w:val="00F65F2F"/>
    <w:rsid w:val="00F66CA0"/>
    <w:rsid w:val="00F70008"/>
    <w:rsid w:val="00F735D2"/>
    <w:rsid w:val="00F73D30"/>
    <w:rsid w:val="00F757EE"/>
    <w:rsid w:val="00F8081A"/>
    <w:rsid w:val="00F80FD6"/>
    <w:rsid w:val="00F816F3"/>
    <w:rsid w:val="00F84A58"/>
    <w:rsid w:val="00F85F25"/>
    <w:rsid w:val="00F86FBD"/>
    <w:rsid w:val="00F91EAC"/>
    <w:rsid w:val="00F93782"/>
    <w:rsid w:val="00F93FE5"/>
    <w:rsid w:val="00F94B37"/>
    <w:rsid w:val="00F94E68"/>
    <w:rsid w:val="00F95471"/>
    <w:rsid w:val="00F977A7"/>
    <w:rsid w:val="00FA0C24"/>
    <w:rsid w:val="00FA1CF4"/>
    <w:rsid w:val="00FA354F"/>
    <w:rsid w:val="00FA4E54"/>
    <w:rsid w:val="00FA58C6"/>
    <w:rsid w:val="00FA593B"/>
    <w:rsid w:val="00FB078D"/>
    <w:rsid w:val="00FB1103"/>
    <w:rsid w:val="00FB1284"/>
    <w:rsid w:val="00FB14E1"/>
    <w:rsid w:val="00FB5239"/>
    <w:rsid w:val="00FB6660"/>
    <w:rsid w:val="00FC0199"/>
    <w:rsid w:val="00FC0B5C"/>
    <w:rsid w:val="00FC0EE2"/>
    <w:rsid w:val="00FC110B"/>
    <w:rsid w:val="00FC259E"/>
    <w:rsid w:val="00FC2FD7"/>
    <w:rsid w:val="00FC516F"/>
    <w:rsid w:val="00FC54E8"/>
    <w:rsid w:val="00FC736C"/>
    <w:rsid w:val="00FD1BE4"/>
    <w:rsid w:val="00FD2238"/>
    <w:rsid w:val="00FD27B7"/>
    <w:rsid w:val="00FD3A4C"/>
    <w:rsid w:val="00FD3F15"/>
    <w:rsid w:val="00FD40AE"/>
    <w:rsid w:val="00FD5025"/>
    <w:rsid w:val="00FD5BE2"/>
    <w:rsid w:val="00FD6830"/>
    <w:rsid w:val="00FD74A8"/>
    <w:rsid w:val="00FD78BF"/>
    <w:rsid w:val="00FD79FD"/>
    <w:rsid w:val="00FE12E6"/>
    <w:rsid w:val="00FE256F"/>
    <w:rsid w:val="00FE2AC8"/>
    <w:rsid w:val="00FE2BD7"/>
    <w:rsid w:val="00FE3DAB"/>
    <w:rsid w:val="00FE4193"/>
    <w:rsid w:val="00FE4670"/>
    <w:rsid w:val="00FE46E7"/>
    <w:rsid w:val="00FE6648"/>
    <w:rsid w:val="00FE6868"/>
    <w:rsid w:val="00FE71B4"/>
    <w:rsid w:val="00FF3D30"/>
    <w:rsid w:val="00FF3E98"/>
    <w:rsid w:val="00FF4298"/>
    <w:rsid w:val="00FF49CF"/>
    <w:rsid w:val="00FF52B7"/>
    <w:rsid w:val="00FF572D"/>
    <w:rsid w:val="00FF5808"/>
    <w:rsid w:val="00FF5966"/>
    <w:rsid w:val="00FF640E"/>
    <w:rsid w:val="00FF682B"/>
    <w:rsid w:val="00FF6C14"/>
    <w:rsid w:val="00FF6DC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E27BB"/>
  <w15:chartTrackingRefBased/>
  <w15:docId w15:val="{C95D424F-CEEE-4C48-BC2B-2AA0FAF1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6C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aliases w:val="ΝΑΤΑΣΑ2,Char,h2,h21,Επικεφαλίδα 2 arial"/>
    <w:basedOn w:val="1"/>
    <w:next w:val="a"/>
    <w:link w:val="2Char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uiPriority w:val="99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2Char">
    <w:name w:val="Επικεφαλίδα 2 Char"/>
    <w:aliases w:val="ΝΑΤΑΣΑ2 Char,Char Char,h2 Char,h21 Char,Επικεφαλίδα 2 arial Char"/>
    <w:link w:val="2"/>
    <w:rsid w:val="00E20E7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D50D88"/>
    <w:rPr>
      <w:color w:val="605E5C"/>
      <w:shd w:val="clear" w:color="auto" w:fill="E1DFDD"/>
    </w:rPr>
  </w:style>
  <w:style w:type="paragraph" w:customStyle="1" w:styleId="gmail-msofootnotetext">
    <w:name w:val="gmail-msofootnotetext"/>
    <w:basedOn w:val="a"/>
    <w:rsid w:val="004C4EA6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E9EC7-084C-4982-A31C-91A0258C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3380</Words>
  <Characters>18253</Characters>
  <Application>Microsoft Office Word</Application>
  <DocSecurity>0</DocSecurity>
  <Lines>152</Lines>
  <Paragraphs>43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21590</CharactersWithSpaces>
  <SharedDoc>false</SharedDoc>
  <HLinks>
    <vt:vector size="684" baseType="variant">
      <vt:variant>
        <vt:i4>6094939</vt:i4>
      </vt:variant>
      <vt:variant>
        <vt:i4>594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591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585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582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579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576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573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570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567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555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552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549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1703951</vt:i4>
      </vt:variant>
      <vt:variant>
        <vt:i4>537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6815817</vt:i4>
      </vt:variant>
      <vt:variant>
        <vt:i4>531</vt:i4>
      </vt:variant>
      <vt:variant>
        <vt:i4>0</vt:i4>
      </vt:variant>
      <vt:variant>
        <vt:i4>5</vt:i4>
      </vt:variant>
      <vt:variant>
        <vt:lpwstr>mailto:epanorthotika@eaadhsy.gr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525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522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1441852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_Toc129004475</vt:lpwstr>
      </vt:variant>
      <vt:variant>
        <vt:i4>1441852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_Toc129004474</vt:lpwstr>
      </vt:variant>
      <vt:variant>
        <vt:i4>1441852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_Toc129004473</vt:lpwstr>
      </vt:variant>
      <vt:variant>
        <vt:i4>1441852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_Toc129004472</vt:lpwstr>
      </vt:variant>
      <vt:variant>
        <vt:i4>1441852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_Toc129004471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_Toc129004470</vt:lpwstr>
      </vt:variant>
      <vt:variant>
        <vt:i4>1507388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_Toc129004469</vt:lpwstr>
      </vt:variant>
      <vt:variant>
        <vt:i4>1507388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_Toc129004468</vt:lpwstr>
      </vt:variant>
      <vt:variant>
        <vt:i4>1507388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_Toc129004467</vt:lpwstr>
      </vt:variant>
      <vt:variant>
        <vt:i4>1507388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_Toc129004466</vt:lpwstr>
      </vt:variant>
      <vt:variant>
        <vt:i4>1507388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_Toc129004465</vt:lpwstr>
      </vt:variant>
      <vt:variant>
        <vt:i4>1507388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_Toc129004464</vt:lpwstr>
      </vt:variant>
      <vt:variant>
        <vt:i4>1507388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_Toc129004463</vt:lpwstr>
      </vt:variant>
      <vt:variant>
        <vt:i4>1507388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_Toc129004462</vt:lpwstr>
      </vt:variant>
      <vt:variant>
        <vt:i4>1507388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_Toc129004461</vt:lpwstr>
      </vt:variant>
      <vt:variant>
        <vt:i4>1507388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_Toc129004460</vt:lpwstr>
      </vt:variant>
      <vt:variant>
        <vt:i4>1310780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_Toc129004459</vt:lpwstr>
      </vt:variant>
      <vt:variant>
        <vt:i4>1310780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_Toc129004458</vt:lpwstr>
      </vt:variant>
      <vt:variant>
        <vt:i4>1310780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_Toc129004457</vt:lpwstr>
      </vt:variant>
      <vt:variant>
        <vt:i4>1310780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_Toc129004456</vt:lpwstr>
      </vt:variant>
      <vt:variant>
        <vt:i4>1310780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_Toc129004455</vt:lpwstr>
      </vt:variant>
      <vt:variant>
        <vt:i4>1310780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_Toc129004454</vt:lpwstr>
      </vt:variant>
      <vt:variant>
        <vt:i4>1310780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_Toc129004453</vt:lpwstr>
      </vt:variant>
      <vt:variant>
        <vt:i4>1310780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_Toc129004452</vt:lpwstr>
      </vt:variant>
      <vt:variant>
        <vt:i4>1310780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_Toc129004451</vt:lpwstr>
      </vt:variant>
      <vt:variant>
        <vt:i4>1310780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_Toc129004450</vt:lpwstr>
      </vt:variant>
      <vt:variant>
        <vt:i4>1376316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_Toc129004449</vt:lpwstr>
      </vt:variant>
      <vt:variant>
        <vt:i4>1376316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_Toc129004448</vt:lpwstr>
      </vt:variant>
      <vt:variant>
        <vt:i4>1376316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_Toc129004447</vt:lpwstr>
      </vt:variant>
      <vt:variant>
        <vt:i4>1376316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_Toc129004446</vt:lpwstr>
      </vt:variant>
      <vt:variant>
        <vt:i4>1376316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_Toc129004445</vt:lpwstr>
      </vt:variant>
      <vt:variant>
        <vt:i4>1376316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_Toc129004444</vt:lpwstr>
      </vt:variant>
      <vt:variant>
        <vt:i4>1376316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_Toc129004443</vt:lpwstr>
      </vt:variant>
      <vt:variant>
        <vt:i4>1376316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_Toc129004442</vt:lpwstr>
      </vt:variant>
      <vt:variant>
        <vt:i4>1376316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_Toc129004441</vt:lpwstr>
      </vt:variant>
      <vt:variant>
        <vt:i4>1376316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_Toc129004440</vt:lpwstr>
      </vt:variant>
      <vt:variant>
        <vt:i4>1179708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_Toc129004439</vt:lpwstr>
      </vt:variant>
      <vt:variant>
        <vt:i4>1179708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_Toc129004438</vt:lpwstr>
      </vt:variant>
      <vt:variant>
        <vt:i4>1179708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_Toc129004437</vt:lpwstr>
      </vt:variant>
      <vt:variant>
        <vt:i4>1179708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_Toc129004436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_Toc129004435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_Toc129004434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_Toc129004433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_Toc129004432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_Toc129004431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_Toc129004430</vt:lpwstr>
      </vt:variant>
      <vt:variant>
        <vt:i4>1245244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_Toc129004429</vt:lpwstr>
      </vt:variant>
      <vt:variant>
        <vt:i4>1245244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_Toc129004428</vt:lpwstr>
      </vt:variant>
      <vt:variant>
        <vt:i4>1245244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_Toc129004427</vt:lpwstr>
      </vt:variant>
      <vt:variant>
        <vt:i4>1245244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_Toc129004426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_Toc129004425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_Toc129004424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_Toc129004423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_Toc129004422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_Toc129004421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_Toc129004420</vt:lpwstr>
      </vt:variant>
      <vt:variant>
        <vt:i4>1048636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_Toc129004419</vt:lpwstr>
      </vt:variant>
      <vt:variant>
        <vt:i4>1048636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_Toc129004418</vt:lpwstr>
      </vt:variant>
      <vt:variant>
        <vt:i4>1048636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_Toc129004417</vt:lpwstr>
      </vt:variant>
      <vt:variant>
        <vt:i4>1048636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_Toc129004416</vt:lpwstr>
      </vt:variant>
      <vt:variant>
        <vt:i4>1048636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_Toc129004415</vt:lpwstr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_Toc129004414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_Toc129004413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_Toc129004412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_Toc129004411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_Toc129004410</vt:lpwstr>
      </vt:variant>
      <vt:variant>
        <vt:i4>1114172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_Toc129004409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_Toc129004408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_Toc129004407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_Toc129004406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_Toc129004405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_Toc129004404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_Toc129004403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_Toc129004402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_Toc129004401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_Toc129004400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_Toc129004399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_Toc129004398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_Toc129004397</vt:lpwstr>
      </vt:variant>
      <vt:variant>
        <vt:i4>1572923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_Toc129004396</vt:lpwstr>
      </vt:variant>
      <vt:variant>
        <vt:i4>1572923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_Toc129004395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_Toc129004394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_Toc129004393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_Toc129004392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_Toc129004391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_Toc129004390</vt:lpwstr>
      </vt:variant>
      <vt:variant>
        <vt:i4>2490411</vt:i4>
      </vt:variant>
      <vt:variant>
        <vt:i4>111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eaadhsy</dc:creator>
  <cp:keywords/>
  <dc:description/>
  <cp:lastModifiedBy>katerina daskalaki</cp:lastModifiedBy>
  <cp:revision>4</cp:revision>
  <cp:lastPrinted>2025-09-15T10:57:00Z</cp:lastPrinted>
  <dcterms:created xsi:type="dcterms:W3CDTF">2025-09-15T13:07:00Z</dcterms:created>
  <dcterms:modified xsi:type="dcterms:W3CDTF">2025-09-15T13:10:00Z</dcterms:modified>
</cp:coreProperties>
</file>